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AE8A" w14:textId="35FC682E" w:rsidR="006955BA" w:rsidRDefault="00000000">
      <w:pPr>
        <w:pStyle w:val="Title"/>
      </w:pPr>
      <w:sdt>
        <w:sdtPr>
          <w:alias w:val="Title"/>
          <w:tag w:val=""/>
          <w:id w:val="726351117"/>
          <w:placeholder>
            <w:docPart w:val="3A36522C4155C540BEA97F6E12D2FAA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511D03">
            <w:t>Rebuilding Operation Notworking</w:t>
          </w:r>
        </w:sdtContent>
      </w:sdt>
    </w:p>
    <w:p w14:paraId="1924CE9C" w14:textId="0F4E2525" w:rsidR="006955BA" w:rsidRDefault="008F250C">
      <w:pPr>
        <w:pStyle w:val="Title2"/>
      </w:pPr>
      <w:r>
        <w:t>Justin E</w:t>
      </w:r>
      <w:r w:rsidR="00A11CF1">
        <w:t>.</w:t>
      </w:r>
      <w:r>
        <w:t xml:space="preserve"> Bender</w:t>
      </w:r>
    </w:p>
    <w:p w14:paraId="3416EE6B" w14:textId="7DCD68AC" w:rsidR="006955BA" w:rsidRDefault="008F250C">
      <w:pPr>
        <w:pStyle w:val="Title2"/>
      </w:pPr>
      <w:r>
        <w:t>Full Sail University</w:t>
      </w:r>
    </w:p>
    <w:p w14:paraId="24B8067B" w14:textId="0E1CAE69" w:rsidR="006955BA" w:rsidRDefault="006955BA"/>
    <w:p w14:paraId="42DD5A0D" w14:textId="77777777" w:rsidR="006955BA" w:rsidRDefault="00000000">
      <w:r>
        <w:br w:type="page"/>
      </w:r>
    </w:p>
    <w:sdt>
      <w:sdtPr>
        <w:rPr>
          <w:rFonts w:asciiTheme="minorHAnsi" w:eastAsiaTheme="minorEastAsia" w:hAnsiTheme="minorHAnsi" w:cstheme="minorBidi"/>
          <w:kern w:val="24"/>
          <w:szCs w:val="24"/>
          <w:lang w:eastAsia="ja-JP"/>
        </w:rPr>
        <w:id w:val="-2069870525"/>
        <w:docPartObj>
          <w:docPartGallery w:val="Table of Contents"/>
          <w:docPartUnique/>
        </w:docPartObj>
      </w:sdtPr>
      <w:sdtEndPr>
        <w:rPr>
          <w:b/>
          <w:bCs/>
          <w:noProof/>
        </w:rPr>
      </w:sdtEndPr>
      <w:sdtContent>
        <w:p w14:paraId="40D4757F" w14:textId="77777777" w:rsidR="006955BA" w:rsidRDefault="00000000">
          <w:pPr>
            <w:pStyle w:val="TOCHeading"/>
          </w:pPr>
          <w:r>
            <w:t>Table of Contents</w:t>
          </w:r>
        </w:p>
        <w:p w14:paraId="72EEBDB8" w14:textId="3ABA4753" w:rsidR="00A34020" w:rsidRDefault="00000000">
          <w:pPr>
            <w:pStyle w:val="TOC1"/>
            <w:tabs>
              <w:tab w:val="right" w:leader="dot" w:pos="9350"/>
            </w:tabs>
            <w:rPr>
              <w:noProof/>
              <w:kern w:val="0"/>
              <w:lang w:eastAsia="en-US"/>
            </w:rPr>
          </w:pPr>
          <w:r>
            <w:fldChar w:fldCharType="begin"/>
          </w:r>
          <w:r>
            <w:instrText xml:space="preserve"> TOC \o "1-3" \h \z \u </w:instrText>
          </w:r>
          <w:r>
            <w:fldChar w:fldCharType="separate"/>
          </w:r>
          <w:hyperlink w:anchor="_Toc115023770" w:history="1">
            <w:r w:rsidR="00A34020" w:rsidRPr="00274EEB">
              <w:rPr>
                <w:rStyle w:val="Hyperlink"/>
                <w:noProof/>
              </w:rPr>
              <w:t>Executive Summary</w:t>
            </w:r>
            <w:r w:rsidR="00A34020">
              <w:rPr>
                <w:noProof/>
                <w:webHidden/>
              </w:rPr>
              <w:tab/>
            </w:r>
            <w:r w:rsidR="00A34020">
              <w:rPr>
                <w:noProof/>
                <w:webHidden/>
              </w:rPr>
              <w:fldChar w:fldCharType="begin"/>
            </w:r>
            <w:r w:rsidR="00A34020">
              <w:rPr>
                <w:noProof/>
                <w:webHidden/>
              </w:rPr>
              <w:instrText xml:space="preserve"> PAGEREF _Toc115023770 \h </w:instrText>
            </w:r>
            <w:r w:rsidR="00A34020">
              <w:rPr>
                <w:noProof/>
                <w:webHidden/>
              </w:rPr>
            </w:r>
            <w:r w:rsidR="00A34020">
              <w:rPr>
                <w:noProof/>
                <w:webHidden/>
              </w:rPr>
              <w:fldChar w:fldCharType="separate"/>
            </w:r>
            <w:r w:rsidR="00A34020">
              <w:rPr>
                <w:noProof/>
                <w:webHidden/>
              </w:rPr>
              <w:t>3</w:t>
            </w:r>
            <w:r w:rsidR="00A34020">
              <w:rPr>
                <w:noProof/>
                <w:webHidden/>
              </w:rPr>
              <w:fldChar w:fldCharType="end"/>
            </w:r>
          </w:hyperlink>
        </w:p>
        <w:p w14:paraId="4BF132FB" w14:textId="74E78766" w:rsidR="00A34020" w:rsidRDefault="00A34020">
          <w:pPr>
            <w:pStyle w:val="TOC1"/>
            <w:tabs>
              <w:tab w:val="right" w:leader="dot" w:pos="9350"/>
            </w:tabs>
            <w:rPr>
              <w:noProof/>
              <w:kern w:val="0"/>
              <w:lang w:eastAsia="en-US"/>
            </w:rPr>
          </w:pPr>
          <w:hyperlink w:anchor="_Toc115023771" w:history="1">
            <w:r w:rsidRPr="00274EEB">
              <w:rPr>
                <w:rStyle w:val="Hyperlink"/>
                <w:noProof/>
              </w:rPr>
              <w:t>Rebuilding Operation Notworking</w:t>
            </w:r>
            <w:r>
              <w:rPr>
                <w:noProof/>
                <w:webHidden/>
              </w:rPr>
              <w:tab/>
            </w:r>
            <w:r>
              <w:rPr>
                <w:noProof/>
                <w:webHidden/>
              </w:rPr>
              <w:fldChar w:fldCharType="begin"/>
            </w:r>
            <w:r>
              <w:rPr>
                <w:noProof/>
                <w:webHidden/>
              </w:rPr>
              <w:instrText xml:space="preserve"> PAGEREF _Toc115023771 \h </w:instrText>
            </w:r>
            <w:r>
              <w:rPr>
                <w:noProof/>
                <w:webHidden/>
              </w:rPr>
            </w:r>
            <w:r>
              <w:rPr>
                <w:noProof/>
                <w:webHidden/>
              </w:rPr>
              <w:fldChar w:fldCharType="separate"/>
            </w:r>
            <w:r>
              <w:rPr>
                <w:noProof/>
                <w:webHidden/>
              </w:rPr>
              <w:t>4</w:t>
            </w:r>
            <w:r>
              <w:rPr>
                <w:noProof/>
                <w:webHidden/>
              </w:rPr>
              <w:fldChar w:fldCharType="end"/>
            </w:r>
          </w:hyperlink>
        </w:p>
        <w:p w14:paraId="7F3D99D3" w14:textId="5466B485" w:rsidR="00A34020" w:rsidRDefault="00A34020">
          <w:pPr>
            <w:pStyle w:val="TOC1"/>
            <w:tabs>
              <w:tab w:val="right" w:leader="dot" w:pos="9350"/>
            </w:tabs>
            <w:rPr>
              <w:noProof/>
              <w:kern w:val="0"/>
              <w:lang w:eastAsia="en-US"/>
            </w:rPr>
          </w:pPr>
          <w:hyperlink w:anchor="_Toc115023772" w:history="1">
            <w:r w:rsidRPr="00274EEB">
              <w:rPr>
                <w:rStyle w:val="Hyperlink"/>
                <w:noProof/>
              </w:rPr>
              <w:t>SMART Goals</w:t>
            </w:r>
            <w:r>
              <w:rPr>
                <w:noProof/>
                <w:webHidden/>
              </w:rPr>
              <w:tab/>
            </w:r>
            <w:r>
              <w:rPr>
                <w:noProof/>
                <w:webHidden/>
              </w:rPr>
              <w:fldChar w:fldCharType="begin"/>
            </w:r>
            <w:r>
              <w:rPr>
                <w:noProof/>
                <w:webHidden/>
              </w:rPr>
              <w:instrText xml:space="preserve"> PAGEREF _Toc115023772 \h </w:instrText>
            </w:r>
            <w:r>
              <w:rPr>
                <w:noProof/>
                <w:webHidden/>
              </w:rPr>
            </w:r>
            <w:r>
              <w:rPr>
                <w:noProof/>
                <w:webHidden/>
              </w:rPr>
              <w:fldChar w:fldCharType="separate"/>
            </w:r>
            <w:r>
              <w:rPr>
                <w:noProof/>
                <w:webHidden/>
              </w:rPr>
              <w:t>4</w:t>
            </w:r>
            <w:r>
              <w:rPr>
                <w:noProof/>
                <w:webHidden/>
              </w:rPr>
              <w:fldChar w:fldCharType="end"/>
            </w:r>
          </w:hyperlink>
        </w:p>
        <w:p w14:paraId="79434143" w14:textId="20684E99" w:rsidR="00A34020" w:rsidRDefault="00A34020">
          <w:pPr>
            <w:pStyle w:val="TOC2"/>
            <w:tabs>
              <w:tab w:val="right" w:leader="dot" w:pos="9350"/>
            </w:tabs>
            <w:rPr>
              <w:noProof/>
              <w:kern w:val="0"/>
              <w:lang w:eastAsia="en-US"/>
            </w:rPr>
          </w:pPr>
          <w:hyperlink w:anchor="_Toc115023773" w:history="1">
            <w:r w:rsidRPr="00274EEB">
              <w:rPr>
                <w:rStyle w:val="Hyperlink"/>
                <w:noProof/>
              </w:rPr>
              <w:t>KPI’s</w:t>
            </w:r>
            <w:r>
              <w:rPr>
                <w:noProof/>
                <w:webHidden/>
              </w:rPr>
              <w:tab/>
            </w:r>
            <w:r>
              <w:rPr>
                <w:noProof/>
                <w:webHidden/>
              </w:rPr>
              <w:fldChar w:fldCharType="begin"/>
            </w:r>
            <w:r>
              <w:rPr>
                <w:noProof/>
                <w:webHidden/>
              </w:rPr>
              <w:instrText xml:space="preserve"> PAGEREF _Toc115023773 \h </w:instrText>
            </w:r>
            <w:r>
              <w:rPr>
                <w:noProof/>
                <w:webHidden/>
              </w:rPr>
            </w:r>
            <w:r>
              <w:rPr>
                <w:noProof/>
                <w:webHidden/>
              </w:rPr>
              <w:fldChar w:fldCharType="separate"/>
            </w:r>
            <w:r>
              <w:rPr>
                <w:noProof/>
                <w:webHidden/>
              </w:rPr>
              <w:t>4</w:t>
            </w:r>
            <w:r>
              <w:rPr>
                <w:noProof/>
                <w:webHidden/>
              </w:rPr>
              <w:fldChar w:fldCharType="end"/>
            </w:r>
          </w:hyperlink>
        </w:p>
        <w:p w14:paraId="242BB33C" w14:textId="71390432" w:rsidR="00A34020" w:rsidRDefault="00A34020">
          <w:pPr>
            <w:pStyle w:val="TOC3"/>
            <w:tabs>
              <w:tab w:val="right" w:leader="dot" w:pos="9350"/>
            </w:tabs>
            <w:rPr>
              <w:noProof/>
              <w:kern w:val="0"/>
              <w:lang w:eastAsia="en-US"/>
            </w:rPr>
          </w:pPr>
          <w:hyperlink w:anchor="_Toc115023774" w:history="1">
            <w:r w:rsidRPr="00274EEB">
              <w:rPr>
                <w:rStyle w:val="Hyperlink"/>
                <w:noProof/>
              </w:rPr>
              <w:t>Tactics and Metrics.</w:t>
            </w:r>
            <w:r>
              <w:rPr>
                <w:noProof/>
                <w:webHidden/>
              </w:rPr>
              <w:tab/>
            </w:r>
            <w:r>
              <w:rPr>
                <w:noProof/>
                <w:webHidden/>
              </w:rPr>
              <w:fldChar w:fldCharType="begin"/>
            </w:r>
            <w:r>
              <w:rPr>
                <w:noProof/>
                <w:webHidden/>
              </w:rPr>
              <w:instrText xml:space="preserve"> PAGEREF _Toc115023774 \h </w:instrText>
            </w:r>
            <w:r>
              <w:rPr>
                <w:noProof/>
                <w:webHidden/>
              </w:rPr>
            </w:r>
            <w:r>
              <w:rPr>
                <w:noProof/>
                <w:webHidden/>
              </w:rPr>
              <w:fldChar w:fldCharType="separate"/>
            </w:r>
            <w:r>
              <w:rPr>
                <w:noProof/>
                <w:webHidden/>
              </w:rPr>
              <w:t>5</w:t>
            </w:r>
            <w:r>
              <w:rPr>
                <w:noProof/>
                <w:webHidden/>
              </w:rPr>
              <w:fldChar w:fldCharType="end"/>
            </w:r>
          </w:hyperlink>
        </w:p>
        <w:p w14:paraId="3B87BD12" w14:textId="3642E2C4" w:rsidR="00A34020" w:rsidRDefault="00A34020">
          <w:pPr>
            <w:pStyle w:val="TOC2"/>
            <w:tabs>
              <w:tab w:val="right" w:leader="dot" w:pos="9350"/>
            </w:tabs>
            <w:rPr>
              <w:noProof/>
              <w:kern w:val="0"/>
              <w:lang w:eastAsia="en-US"/>
            </w:rPr>
          </w:pPr>
          <w:hyperlink w:anchor="_Toc115023775" w:history="1">
            <w:r w:rsidRPr="00274EEB">
              <w:rPr>
                <w:rStyle w:val="Hyperlink"/>
                <w:noProof/>
              </w:rPr>
              <w:t>ROI</w:t>
            </w:r>
            <w:r>
              <w:rPr>
                <w:noProof/>
                <w:webHidden/>
              </w:rPr>
              <w:tab/>
            </w:r>
            <w:r>
              <w:rPr>
                <w:noProof/>
                <w:webHidden/>
              </w:rPr>
              <w:fldChar w:fldCharType="begin"/>
            </w:r>
            <w:r>
              <w:rPr>
                <w:noProof/>
                <w:webHidden/>
              </w:rPr>
              <w:instrText xml:space="preserve"> PAGEREF _Toc115023775 \h </w:instrText>
            </w:r>
            <w:r>
              <w:rPr>
                <w:noProof/>
                <w:webHidden/>
              </w:rPr>
            </w:r>
            <w:r>
              <w:rPr>
                <w:noProof/>
                <w:webHidden/>
              </w:rPr>
              <w:fldChar w:fldCharType="separate"/>
            </w:r>
            <w:r>
              <w:rPr>
                <w:noProof/>
                <w:webHidden/>
              </w:rPr>
              <w:t>7</w:t>
            </w:r>
            <w:r>
              <w:rPr>
                <w:noProof/>
                <w:webHidden/>
              </w:rPr>
              <w:fldChar w:fldCharType="end"/>
            </w:r>
          </w:hyperlink>
        </w:p>
        <w:p w14:paraId="616D1ED3" w14:textId="0E24BEA8" w:rsidR="00A34020" w:rsidRDefault="00A34020">
          <w:pPr>
            <w:pStyle w:val="TOC1"/>
            <w:tabs>
              <w:tab w:val="right" w:leader="dot" w:pos="9350"/>
            </w:tabs>
            <w:rPr>
              <w:noProof/>
              <w:kern w:val="0"/>
              <w:lang w:eastAsia="en-US"/>
            </w:rPr>
          </w:pPr>
          <w:hyperlink w:anchor="_Toc115023776" w:history="1">
            <w:r w:rsidRPr="00274EEB">
              <w:rPr>
                <w:rStyle w:val="Hyperlink"/>
                <w:noProof/>
              </w:rPr>
              <w:t>References</w:t>
            </w:r>
            <w:r>
              <w:rPr>
                <w:noProof/>
                <w:webHidden/>
              </w:rPr>
              <w:tab/>
            </w:r>
            <w:r>
              <w:rPr>
                <w:noProof/>
                <w:webHidden/>
              </w:rPr>
              <w:fldChar w:fldCharType="begin"/>
            </w:r>
            <w:r>
              <w:rPr>
                <w:noProof/>
                <w:webHidden/>
              </w:rPr>
              <w:instrText xml:space="preserve"> PAGEREF _Toc115023776 \h </w:instrText>
            </w:r>
            <w:r>
              <w:rPr>
                <w:noProof/>
                <w:webHidden/>
              </w:rPr>
            </w:r>
            <w:r>
              <w:rPr>
                <w:noProof/>
                <w:webHidden/>
              </w:rPr>
              <w:fldChar w:fldCharType="separate"/>
            </w:r>
            <w:r>
              <w:rPr>
                <w:noProof/>
                <w:webHidden/>
              </w:rPr>
              <w:t>8</w:t>
            </w:r>
            <w:r>
              <w:rPr>
                <w:noProof/>
                <w:webHidden/>
              </w:rPr>
              <w:fldChar w:fldCharType="end"/>
            </w:r>
          </w:hyperlink>
        </w:p>
        <w:p w14:paraId="324462D7" w14:textId="5606809E" w:rsidR="00A34020" w:rsidRDefault="00A34020">
          <w:pPr>
            <w:pStyle w:val="TOC1"/>
            <w:tabs>
              <w:tab w:val="right" w:leader="dot" w:pos="9350"/>
            </w:tabs>
            <w:rPr>
              <w:noProof/>
              <w:kern w:val="0"/>
              <w:lang w:eastAsia="en-US"/>
            </w:rPr>
          </w:pPr>
          <w:hyperlink w:anchor="_Toc115023777" w:history="1">
            <w:r w:rsidRPr="00274EEB">
              <w:rPr>
                <w:rStyle w:val="Hyperlink"/>
                <w:noProof/>
              </w:rPr>
              <w:t>Time Line</w:t>
            </w:r>
            <w:r>
              <w:rPr>
                <w:noProof/>
                <w:webHidden/>
              </w:rPr>
              <w:tab/>
            </w:r>
            <w:r>
              <w:rPr>
                <w:noProof/>
                <w:webHidden/>
              </w:rPr>
              <w:fldChar w:fldCharType="begin"/>
            </w:r>
            <w:r>
              <w:rPr>
                <w:noProof/>
                <w:webHidden/>
              </w:rPr>
              <w:instrText xml:space="preserve"> PAGEREF _Toc115023777 \h </w:instrText>
            </w:r>
            <w:r>
              <w:rPr>
                <w:noProof/>
                <w:webHidden/>
              </w:rPr>
            </w:r>
            <w:r>
              <w:rPr>
                <w:noProof/>
                <w:webHidden/>
              </w:rPr>
              <w:fldChar w:fldCharType="separate"/>
            </w:r>
            <w:r>
              <w:rPr>
                <w:noProof/>
                <w:webHidden/>
              </w:rPr>
              <w:t>9</w:t>
            </w:r>
            <w:r>
              <w:rPr>
                <w:noProof/>
                <w:webHidden/>
              </w:rPr>
              <w:fldChar w:fldCharType="end"/>
            </w:r>
          </w:hyperlink>
        </w:p>
        <w:p w14:paraId="246F3C0C" w14:textId="049091F3" w:rsidR="006955BA" w:rsidRDefault="00000000">
          <w:pPr>
            <w:ind w:firstLine="0"/>
          </w:pPr>
          <w:r>
            <w:rPr>
              <w:b/>
              <w:bCs/>
              <w:noProof/>
            </w:rPr>
            <w:fldChar w:fldCharType="end"/>
          </w:r>
        </w:p>
      </w:sdtContent>
    </w:sdt>
    <w:p w14:paraId="5A5F6F0D" w14:textId="5340E314" w:rsidR="006955BA" w:rsidRDefault="007245D1">
      <w:pPr>
        <w:pStyle w:val="SectionTitle"/>
      </w:pPr>
      <w:bookmarkStart w:id="0" w:name="_Toc115023770"/>
      <w:r>
        <w:lastRenderedPageBreak/>
        <w:t>Executive Summary</w:t>
      </w:r>
      <w:bookmarkEnd w:id="0"/>
    </w:p>
    <w:p w14:paraId="1A3425A2" w14:textId="3D136E60" w:rsidR="006955BA" w:rsidRDefault="00C51F2C">
      <w:pPr>
        <w:pStyle w:val="NoSpacing"/>
      </w:pPr>
      <w:r>
        <w:t xml:space="preserve">McKee Agency, LLC “Your CHOICE for Insurance” is an independent insurance brokerage company that doesn’t work for any one specific insurance carrier, yet they work for their customers. MA will work your insurance needs with over 30 companies to find the best fit to your </w:t>
      </w:r>
      <w:proofErr w:type="gramStart"/>
      <w:r>
        <w:t>particular needs</w:t>
      </w:r>
      <w:proofErr w:type="gramEnd"/>
      <w:r>
        <w:t xml:space="preserve">. They pride themselves in service after the sale. MA offers auto, home, life, flood, business, medical and workers compensation insurance programs, basically anything you’d find yourself </w:t>
      </w:r>
      <w:proofErr w:type="gramStart"/>
      <w:r>
        <w:t>being in need of</w:t>
      </w:r>
      <w:proofErr w:type="gramEnd"/>
      <w:r>
        <w:t xml:space="preserve">. </w:t>
      </w:r>
      <w:r>
        <w:br/>
        <w:t xml:space="preserve">Rebuilding Operation Notworking will be a </w:t>
      </w:r>
      <w:r w:rsidR="00797906">
        <w:t>scalable</w:t>
      </w:r>
      <w:r>
        <w:t xml:space="preserve"> multi-phase PR pr</w:t>
      </w:r>
      <w:r w:rsidR="00797906">
        <w:t>ogram for McKee Agency with a couple overarching goals. I plan to rollout a capable optimized website meeting all needs MA wants in such an asset.</w:t>
      </w:r>
      <w:r w:rsidR="00665F41">
        <w:t xml:space="preserve"> We also want to</w:t>
      </w:r>
      <w:r w:rsidR="00797906">
        <w:t xml:space="preserve"> </w:t>
      </w:r>
      <w:r w:rsidR="00665F41">
        <w:t>i</w:t>
      </w:r>
      <w:r w:rsidR="00797906">
        <w:t xml:space="preserve">mprove their social media presence </w:t>
      </w:r>
      <w:proofErr w:type="gramStart"/>
      <w:r w:rsidR="00797906">
        <w:t xml:space="preserve">through the use </w:t>
      </w:r>
      <w:r w:rsidR="00665F41">
        <w:t>of</w:t>
      </w:r>
      <w:proofErr w:type="gramEnd"/>
      <w:r w:rsidR="00665F41">
        <w:t xml:space="preserve"> deliberate</w:t>
      </w:r>
      <w:r w:rsidR="00797906">
        <w:t xml:space="preserve"> social media content development and </w:t>
      </w:r>
      <w:r w:rsidR="00665F41">
        <w:t xml:space="preserve">content timing. The overarching goal of this campaign is to bring brand awareness to McKee Agency, meanwhile driving traffic to the new website and allowing a source of online assets to improve their bottom line by easing work in the office with the staff. </w:t>
      </w:r>
    </w:p>
    <w:p w14:paraId="5D947E82" w14:textId="3AB46AD0" w:rsidR="006955BA" w:rsidRDefault="006955BA" w:rsidP="00665F41">
      <w:pPr>
        <w:ind w:firstLine="0"/>
      </w:pPr>
    </w:p>
    <w:bookmarkStart w:id="1" w:name="_Toc115023771"/>
    <w:p w14:paraId="24C62615" w14:textId="19D3FEF1" w:rsidR="006955BA" w:rsidRDefault="00000000">
      <w:pPr>
        <w:pStyle w:val="SectionTitle"/>
      </w:pPr>
      <w:sdt>
        <w:sdtPr>
          <w:alias w:val="Title"/>
          <w:tag w:val=""/>
          <w:id w:val="-1756435886"/>
          <w:placeholder>
            <w:docPart w:val="A6FDC675167E5B449783CC6D902DD5E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511D03">
            <w:t>Rebuilding Operation Notworking</w:t>
          </w:r>
        </w:sdtContent>
      </w:sdt>
      <w:bookmarkEnd w:id="1"/>
    </w:p>
    <w:p w14:paraId="28BCFBAC" w14:textId="77777777" w:rsidR="00144CB4" w:rsidRDefault="00EA62AA" w:rsidP="00144CB4">
      <w:pPr>
        <w:pStyle w:val="NoSpacing"/>
      </w:pPr>
      <w:r>
        <w:t xml:space="preserve">Rebuilding Operation Notworking will be scalable multi-phase PR campaign consisting of development and deployment. We will start with the rollout of a new website built specifically for McKee Agency and to their specific needs for the asset. </w:t>
      </w:r>
      <w:r w:rsidR="00144CB4">
        <w:t xml:space="preserve">We then work with MA to develop a SEO driven social media campaign allowing us to maximize exposure to their brand. </w:t>
      </w:r>
      <w:r w:rsidR="00144CB4">
        <w:t xml:space="preserve">The overarching goal of this campaign is to bring brand awareness to McKee Agency, meanwhile driving traffic to the new website and allowing a source of online assets to improve their bottom line by easing work in the office with the staff. </w:t>
      </w:r>
    </w:p>
    <w:p w14:paraId="60AFB9D6" w14:textId="750FB698" w:rsidR="006955BA" w:rsidRDefault="006955BA"/>
    <w:p w14:paraId="50792826" w14:textId="7982CC17" w:rsidR="006955BA" w:rsidRDefault="00BE5678">
      <w:pPr>
        <w:pStyle w:val="Heading1"/>
      </w:pPr>
      <w:bookmarkStart w:id="2" w:name="_Toc115023772"/>
      <w:r>
        <w:t>SMART Goals</w:t>
      </w:r>
      <w:bookmarkEnd w:id="2"/>
    </w:p>
    <w:p w14:paraId="3214C38C" w14:textId="77777777" w:rsidR="00BE5678" w:rsidRDefault="00BE5678" w:rsidP="00BE5678">
      <w:r>
        <w:t xml:space="preserve">There are three SMART Goals associated with this campaign. </w:t>
      </w:r>
    </w:p>
    <w:p w14:paraId="530618BD" w14:textId="3665E2DD" w:rsidR="006955BA" w:rsidRDefault="00BE5678" w:rsidP="00BE5678">
      <w:pPr>
        <w:pStyle w:val="ListParagraph"/>
        <w:numPr>
          <w:ilvl w:val="0"/>
          <w:numId w:val="13"/>
        </w:numPr>
      </w:pPr>
      <w:r>
        <w:t>Increase follower count on Facebook by 15% in the first 90</w:t>
      </w:r>
      <w:r w:rsidR="006B6098">
        <w:t xml:space="preserve"> </w:t>
      </w:r>
      <w:r>
        <w:t>days of this campaign.</w:t>
      </w:r>
    </w:p>
    <w:p w14:paraId="3ABEAAB5" w14:textId="79AFEB2C" w:rsidR="00BE5678" w:rsidRDefault="006B6098" w:rsidP="00BE5678">
      <w:pPr>
        <w:pStyle w:val="ListParagraph"/>
        <w:numPr>
          <w:ilvl w:val="0"/>
          <w:numId w:val="13"/>
        </w:numPr>
      </w:pPr>
      <w:r>
        <w:t>Launch</w:t>
      </w:r>
      <w:r w:rsidR="00CC72EF">
        <w:t xml:space="preserve"> a new website for McKee Agency within 30</w:t>
      </w:r>
      <w:r>
        <w:t xml:space="preserve"> </w:t>
      </w:r>
      <w:r w:rsidR="00CC72EF">
        <w:t xml:space="preserve">days of the launch of this campaign. </w:t>
      </w:r>
    </w:p>
    <w:p w14:paraId="1B409AF8" w14:textId="50990679" w:rsidR="00CC72EF" w:rsidRDefault="00CC72EF" w:rsidP="00BE5678">
      <w:pPr>
        <w:pStyle w:val="ListParagraph"/>
        <w:numPr>
          <w:ilvl w:val="0"/>
          <w:numId w:val="13"/>
        </w:numPr>
      </w:pPr>
      <w:r>
        <w:t xml:space="preserve">To Increase Brand Awareness in McKee Agency’s target audience from 20% to 40% in the next 90days. </w:t>
      </w:r>
    </w:p>
    <w:p w14:paraId="2BEFE9D2" w14:textId="4C53EE41" w:rsidR="006955BA" w:rsidRDefault="00BD063C">
      <w:pPr>
        <w:pStyle w:val="Heading2"/>
      </w:pPr>
      <w:bookmarkStart w:id="3" w:name="_Toc115023773"/>
      <w:r>
        <w:t>KPI’s</w:t>
      </w:r>
      <w:bookmarkEnd w:id="3"/>
    </w:p>
    <w:p w14:paraId="2DE9EAFE" w14:textId="1C96EF0E" w:rsidR="006955BA" w:rsidRDefault="00BD063C" w:rsidP="00BD063C">
      <w:pPr>
        <w:pStyle w:val="NoSpacing"/>
        <w:numPr>
          <w:ilvl w:val="0"/>
          <w:numId w:val="14"/>
        </w:numPr>
      </w:pPr>
      <w:r>
        <w:t>Increase follower count on Facebook by 5% in the first 90days of this campaign.</w:t>
      </w:r>
    </w:p>
    <w:p w14:paraId="655DBB5C" w14:textId="699B6610" w:rsidR="00BD063C" w:rsidRDefault="00737DF5" w:rsidP="00BD063C">
      <w:pPr>
        <w:pStyle w:val="NoSpacing"/>
        <w:numPr>
          <w:ilvl w:val="1"/>
          <w:numId w:val="14"/>
        </w:numPr>
      </w:pPr>
      <w:r>
        <w:t>Number of Followers</w:t>
      </w:r>
    </w:p>
    <w:p w14:paraId="09A7713F" w14:textId="7F14A1E0" w:rsidR="00737DF5" w:rsidRDefault="00737DF5" w:rsidP="00BD063C">
      <w:pPr>
        <w:pStyle w:val="NoSpacing"/>
        <w:numPr>
          <w:ilvl w:val="1"/>
          <w:numId w:val="14"/>
        </w:numPr>
      </w:pPr>
      <w:r>
        <w:t>Page Views by Sources</w:t>
      </w:r>
    </w:p>
    <w:p w14:paraId="559319E4" w14:textId="1E77488E" w:rsidR="00737DF5" w:rsidRDefault="00737DF5" w:rsidP="00BD063C">
      <w:pPr>
        <w:pStyle w:val="NoSpacing"/>
        <w:numPr>
          <w:ilvl w:val="1"/>
          <w:numId w:val="14"/>
        </w:numPr>
      </w:pPr>
      <w:r>
        <w:t>Reach by Post Type</w:t>
      </w:r>
    </w:p>
    <w:p w14:paraId="61272CCD" w14:textId="39FD6EB5" w:rsidR="00737DF5" w:rsidRDefault="00737DF5" w:rsidP="00737DF5">
      <w:pPr>
        <w:pStyle w:val="NoSpacing"/>
        <w:numPr>
          <w:ilvl w:val="0"/>
          <w:numId w:val="14"/>
        </w:numPr>
      </w:pPr>
      <w:r>
        <w:t>Launch a new website by McKee Agency within 30days of the campaign launch</w:t>
      </w:r>
      <w:r w:rsidR="00513CFC">
        <w:t>.</w:t>
      </w:r>
    </w:p>
    <w:p w14:paraId="2A11688D" w14:textId="12F4411E" w:rsidR="00737DF5" w:rsidRDefault="00737DF5" w:rsidP="00737DF5">
      <w:pPr>
        <w:pStyle w:val="NoSpacing"/>
        <w:numPr>
          <w:ilvl w:val="1"/>
          <w:numId w:val="14"/>
        </w:numPr>
      </w:pPr>
      <w:r>
        <w:lastRenderedPageBreak/>
        <w:t>Unique Visitors</w:t>
      </w:r>
    </w:p>
    <w:p w14:paraId="13D34D68" w14:textId="398DAC4B" w:rsidR="00737DF5" w:rsidRDefault="00737DF5" w:rsidP="00737DF5">
      <w:pPr>
        <w:pStyle w:val="NoSpacing"/>
        <w:numPr>
          <w:ilvl w:val="1"/>
          <w:numId w:val="14"/>
        </w:numPr>
      </w:pPr>
      <w:r>
        <w:t>Average Session Duration</w:t>
      </w:r>
    </w:p>
    <w:p w14:paraId="0B1790D7" w14:textId="086516F4" w:rsidR="00737DF5" w:rsidRDefault="00737DF5" w:rsidP="00737DF5">
      <w:pPr>
        <w:pStyle w:val="NoSpacing"/>
        <w:numPr>
          <w:ilvl w:val="1"/>
          <w:numId w:val="14"/>
        </w:numPr>
      </w:pPr>
      <w:r>
        <w:t>Percent of new visitors</w:t>
      </w:r>
    </w:p>
    <w:p w14:paraId="292E47E3" w14:textId="507F2D65" w:rsidR="00737DF5" w:rsidRDefault="00737DF5" w:rsidP="00737DF5">
      <w:pPr>
        <w:pStyle w:val="NoSpacing"/>
        <w:numPr>
          <w:ilvl w:val="0"/>
          <w:numId w:val="14"/>
        </w:numPr>
      </w:pPr>
      <w:r>
        <w:t>Increase Brand Awareness in McKee Agency’s target audience from 20% to 40% in 90 days</w:t>
      </w:r>
      <w:r w:rsidR="00513CFC">
        <w:t>.</w:t>
      </w:r>
    </w:p>
    <w:p w14:paraId="022FD70E" w14:textId="3C1BE4F3" w:rsidR="00737DF5" w:rsidRDefault="00737DF5" w:rsidP="00737DF5">
      <w:pPr>
        <w:pStyle w:val="NoSpacing"/>
        <w:numPr>
          <w:ilvl w:val="1"/>
          <w:numId w:val="14"/>
        </w:numPr>
      </w:pPr>
      <w:r>
        <w:t>Website Traffic</w:t>
      </w:r>
    </w:p>
    <w:p w14:paraId="152B02EA" w14:textId="35257553" w:rsidR="00737DF5" w:rsidRDefault="00737DF5" w:rsidP="00737DF5">
      <w:pPr>
        <w:pStyle w:val="NoSpacing"/>
        <w:numPr>
          <w:ilvl w:val="1"/>
          <w:numId w:val="14"/>
        </w:numPr>
      </w:pPr>
      <w:r>
        <w:t>Social Media Engagement</w:t>
      </w:r>
    </w:p>
    <w:p w14:paraId="0347721A" w14:textId="3EE38C31" w:rsidR="006B6098" w:rsidRDefault="00737DF5" w:rsidP="006B6098">
      <w:pPr>
        <w:pStyle w:val="NoSpacing"/>
        <w:numPr>
          <w:ilvl w:val="1"/>
          <w:numId w:val="14"/>
        </w:numPr>
      </w:pPr>
      <w:r>
        <w:t>Brand Impression</w:t>
      </w:r>
      <w:r w:rsidR="006B6098">
        <w:t>s</w:t>
      </w:r>
    </w:p>
    <w:p w14:paraId="01E8D39D" w14:textId="6BEB4D91" w:rsidR="006955BA" w:rsidRDefault="006B6098">
      <w:bookmarkStart w:id="4" w:name="_Toc115023774"/>
      <w:r>
        <w:rPr>
          <w:rStyle w:val="Heading3Char"/>
        </w:rPr>
        <w:t>Tactics</w:t>
      </w:r>
      <w:r w:rsidR="00363741">
        <w:rPr>
          <w:rStyle w:val="Heading3Char"/>
        </w:rPr>
        <w:t xml:space="preserve"> and Metrics</w:t>
      </w:r>
      <w:r w:rsidR="00000000">
        <w:rPr>
          <w:rStyle w:val="Heading3Char"/>
        </w:rPr>
        <w:t>.</w:t>
      </w:r>
      <w:bookmarkEnd w:id="4"/>
      <w:r w:rsidR="00000000">
        <w:rPr>
          <w:rStyle w:val="Heading3Char"/>
        </w:rPr>
        <w:t xml:space="preserve"> </w:t>
      </w:r>
    </w:p>
    <w:p w14:paraId="131F405B" w14:textId="72415C4F" w:rsidR="00175D83" w:rsidRDefault="00175D83" w:rsidP="00175D83">
      <w:pPr>
        <w:pStyle w:val="ListParagraph"/>
        <w:numPr>
          <w:ilvl w:val="0"/>
          <w:numId w:val="15"/>
        </w:numPr>
      </w:pPr>
      <w:r w:rsidRPr="00175D83">
        <w:t xml:space="preserve">Increase </w:t>
      </w:r>
      <w:r>
        <w:t>follower count on Facebook by 5% in the first 90days</w:t>
      </w:r>
      <w:r w:rsidR="00513CFC">
        <w:t>.</w:t>
      </w:r>
    </w:p>
    <w:p w14:paraId="756BCFD2" w14:textId="7835140A" w:rsidR="00175D83" w:rsidRDefault="00175D83" w:rsidP="00175D83">
      <w:pPr>
        <w:pStyle w:val="ListParagraph"/>
        <w:numPr>
          <w:ilvl w:val="1"/>
          <w:numId w:val="15"/>
        </w:numPr>
      </w:pPr>
      <w:r>
        <w:t>Develop a themed posting schedule geared toward McKee Agency’s target audience</w:t>
      </w:r>
    </w:p>
    <w:p w14:paraId="274EAAA9" w14:textId="4D5C218E" w:rsidR="00363741" w:rsidRDefault="00363741" w:rsidP="00363741">
      <w:pPr>
        <w:pStyle w:val="ListParagraph"/>
        <w:numPr>
          <w:ilvl w:val="2"/>
          <w:numId w:val="15"/>
        </w:numPr>
      </w:pPr>
      <w:r>
        <w:t>Engagement</w:t>
      </w:r>
    </w:p>
    <w:p w14:paraId="62802192" w14:textId="3F171761" w:rsidR="00363741" w:rsidRDefault="00363741" w:rsidP="00363741">
      <w:pPr>
        <w:pStyle w:val="ListParagraph"/>
        <w:numPr>
          <w:ilvl w:val="2"/>
          <w:numId w:val="15"/>
        </w:numPr>
      </w:pPr>
      <w:r>
        <w:t>Reach</w:t>
      </w:r>
    </w:p>
    <w:p w14:paraId="73E8AE1D" w14:textId="26C08465" w:rsidR="00363741" w:rsidRDefault="00363741" w:rsidP="00363741">
      <w:pPr>
        <w:pStyle w:val="ListParagraph"/>
        <w:numPr>
          <w:ilvl w:val="2"/>
          <w:numId w:val="15"/>
        </w:numPr>
      </w:pPr>
      <w:r>
        <w:t>Follower Demographics</w:t>
      </w:r>
    </w:p>
    <w:p w14:paraId="2261168E" w14:textId="42A3E3B8" w:rsidR="00175D83" w:rsidRDefault="00175D83" w:rsidP="00175D83">
      <w:pPr>
        <w:pStyle w:val="ListParagraph"/>
        <w:numPr>
          <w:ilvl w:val="1"/>
          <w:numId w:val="15"/>
        </w:numPr>
      </w:pPr>
      <w:r>
        <w:t xml:space="preserve">Like and Share contest with prize. “Once we reach ‘X’ number of followers we will draw for this prize. </w:t>
      </w:r>
    </w:p>
    <w:p w14:paraId="2463D932" w14:textId="4F536635" w:rsidR="00363741" w:rsidRDefault="00363741" w:rsidP="00363741">
      <w:pPr>
        <w:pStyle w:val="ListParagraph"/>
        <w:numPr>
          <w:ilvl w:val="2"/>
          <w:numId w:val="15"/>
        </w:numPr>
      </w:pPr>
      <w:r>
        <w:t>Page Likes and Followers</w:t>
      </w:r>
    </w:p>
    <w:p w14:paraId="4D84D0DA" w14:textId="58B83011" w:rsidR="00363741" w:rsidRDefault="00363741" w:rsidP="00363741">
      <w:pPr>
        <w:pStyle w:val="ListParagraph"/>
        <w:numPr>
          <w:ilvl w:val="2"/>
          <w:numId w:val="15"/>
        </w:numPr>
      </w:pPr>
      <w:r>
        <w:t>Growth</w:t>
      </w:r>
    </w:p>
    <w:p w14:paraId="32FB7F43" w14:textId="57DD5FA4" w:rsidR="00363741" w:rsidRDefault="00363741" w:rsidP="00363741">
      <w:pPr>
        <w:pStyle w:val="ListParagraph"/>
        <w:numPr>
          <w:ilvl w:val="2"/>
          <w:numId w:val="15"/>
        </w:numPr>
      </w:pPr>
      <w:r>
        <w:t>Referral Traffic</w:t>
      </w:r>
    </w:p>
    <w:p w14:paraId="585AEF8E" w14:textId="62AB0878" w:rsidR="00175D83" w:rsidRDefault="00175D83" w:rsidP="00175D83">
      <w:pPr>
        <w:pStyle w:val="ListParagraph"/>
        <w:numPr>
          <w:ilvl w:val="1"/>
          <w:numId w:val="15"/>
        </w:numPr>
      </w:pPr>
      <w:r>
        <w:t xml:space="preserve">Develop a set of hashtags to use on all posts geared towards McKee Agency’s target audience. </w:t>
      </w:r>
    </w:p>
    <w:p w14:paraId="5670C107" w14:textId="0B667572" w:rsidR="00363741" w:rsidRDefault="00363741" w:rsidP="00363741">
      <w:pPr>
        <w:pStyle w:val="ListParagraph"/>
        <w:numPr>
          <w:ilvl w:val="2"/>
          <w:numId w:val="15"/>
        </w:numPr>
      </w:pPr>
      <w:r>
        <w:t>Impressions</w:t>
      </w:r>
    </w:p>
    <w:p w14:paraId="74B44D2F" w14:textId="02D07D5E" w:rsidR="00363741" w:rsidRDefault="00363741" w:rsidP="00363741">
      <w:pPr>
        <w:pStyle w:val="ListParagraph"/>
        <w:numPr>
          <w:ilvl w:val="2"/>
          <w:numId w:val="15"/>
        </w:numPr>
      </w:pPr>
      <w:r>
        <w:lastRenderedPageBreak/>
        <w:t>Referral Traffic</w:t>
      </w:r>
    </w:p>
    <w:p w14:paraId="13662777" w14:textId="06D53C0F" w:rsidR="00363741" w:rsidRDefault="00363741" w:rsidP="00363741">
      <w:pPr>
        <w:pStyle w:val="ListParagraph"/>
        <w:numPr>
          <w:ilvl w:val="2"/>
          <w:numId w:val="15"/>
        </w:numPr>
      </w:pPr>
      <w:r>
        <w:t>Hashtag Analytics</w:t>
      </w:r>
    </w:p>
    <w:p w14:paraId="771D16F0" w14:textId="3E12CCA3" w:rsidR="00175D83" w:rsidRDefault="00175D83" w:rsidP="00175D83">
      <w:pPr>
        <w:pStyle w:val="ListParagraph"/>
        <w:numPr>
          <w:ilvl w:val="0"/>
          <w:numId w:val="15"/>
        </w:numPr>
      </w:pPr>
      <w:r>
        <w:t>Launch a new website for McKee Agency within 30 days</w:t>
      </w:r>
      <w:r w:rsidR="00513CFC">
        <w:t>.</w:t>
      </w:r>
    </w:p>
    <w:p w14:paraId="202F4E79" w14:textId="3D6DD2B5" w:rsidR="00175D83" w:rsidRDefault="00513CFC" w:rsidP="00175D83">
      <w:pPr>
        <w:pStyle w:val="ListParagraph"/>
        <w:numPr>
          <w:ilvl w:val="1"/>
          <w:numId w:val="15"/>
        </w:numPr>
      </w:pPr>
      <w:r>
        <w:t>Submit a budget proposal to develop, host and deploy new website.</w:t>
      </w:r>
    </w:p>
    <w:p w14:paraId="393939A1" w14:textId="149F83A3" w:rsidR="00363741" w:rsidRDefault="00363741" w:rsidP="00363741">
      <w:pPr>
        <w:pStyle w:val="ListParagraph"/>
        <w:numPr>
          <w:ilvl w:val="2"/>
          <w:numId w:val="15"/>
        </w:numPr>
      </w:pPr>
      <w:r>
        <w:t>Marketing Budget</w:t>
      </w:r>
    </w:p>
    <w:p w14:paraId="4689C52D" w14:textId="0F9D5977" w:rsidR="00363741" w:rsidRDefault="00363741" w:rsidP="00363741">
      <w:pPr>
        <w:pStyle w:val="ListParagraph"/>
        <w:numPr>
          <w:ilvl w:val="2"/>
          <w:numId w:val="15"/>
        </w:numPr>
      </w:pPr>
      <w:r>
        <w:t>Hosting Budget</w:t>
      </w:r>
    </w:p>
    <w:p w14:paraId="227DF310" w14:textId="6897EC87" w:rsidR="00363741" w:rsidRDefault="003B2478" w:rsidP="00363741">
      <w:pPr>
        <w:pStyle w:val="ListParagraph"/>
        <w:numPr>
          <w:ilvl w:val="2"/>
          <w:numId w:val="15"/>
        </w:numPr>
      </w:pPr>
      <w:r>
        <w:t>Cost per click</w:t>
      </w:r>
    </w:p>
    <w:p w14:paraId="4DE81129" w14:textId="2759ED35" w:rsidR="00513CFC" w:rsidRDefault="00513CFC" w:rsidP="00513CFC">
      <w:pPr>
        <w:pStyle w:val="ListParagraph"/>
        <w:numPr>
          <w:ilvl w:val="1"/>
          <w:numId w:val="15"/>
        </w:numPr>
      </w:pPr>
      <w:r>
        <w:t>Develop the outcomes McKee Agency wants to see from their website through an office meeting</w:t>
      </w:r>
    </w:p>
    <w:p w14:paraId="3FEDCEE3" w14:textId="6159B394" w:rsidR="003B2478" w:rsidRDefault="003B2478" w:rsidP="003B2478">
      <w:pPr>
        <w:pStyle w:val="ListParagraph"/>
        <w:numPr>
          <w:ilvl w:val="2"/>
          <w:numId w:val="15"/>
        </w:numPr>
      </w:pPr>
      <w:r>
        <w:t>Online Quoting</w:t>
      </w:r>
    </w:p>
    <w:p w14:paraId="494B1400" w14:textId="6B116E8D" w:rsidR="003B2478" w:rsidRDefault="003B2478" w:rsidP="003B2478">
      <w:pPr>
        <w:pStyle w:val="ListParagraph"/>
        <w:numPr>
          <w:ilvl w:val="2"/>
          <w:numId w:val="15"/>
        </w:numPr>
      </w:pPr>
      <w:r>
        <w:t>Appointment Scheduling</w:t>
      </w:r>
    </w:p>
    <w:p w14:paraId="16CB079E" w14:textId="7E37814C" w:rsidR="003B2478" w:rsidRDefault="003B2478" w:rsidP="003B2478">
      <w:pPr>
        <w:pStyle w:val="ListParagraph"/>
        <w:numPr>
          <w:ilvl w:val="2"/>
          <w:numId w:val="15"/>
        </w:numPr>
      </w:pPr>
      <w:r>
        <w:t>Blog</w:t>
      </w:r>
    </w:p>
    <w:p w14:paraId="07CD22C1" w14:textId="32683593" w:rsidR="00513CFC" w:rsidRDefault="00513CFC" w:rsidP="00513CFC">
      <w:pPr>
        <w:pStyle w:val="ListParagraph"/>
        <w:numPr>
          <w:ilvl w:val="1"/>
          <w:numId w:val="15"/>
        </w:numPr>
      </w:pPr>
      <w:r>
        <w:t xml:space="preserve">Continue their brand theming and implement the use of a consistent UI/UX package. </w:t>
      </w:r>
    </w:p>
    <w:p w14:paraId="62DC10B5" w14:textId="66026B5B" w:rsidR="003B2478" w:rsidRDefault="003B2478" w:rsidP="003B2478">
      <w:pPr>
        <w:pStyle w:val="ListParagraph"/>
        <w:numPr>
          <w:ilvl w:val="2"/>
          <w:numId w:val="15"/>
        </w:numPr>
      </w:pPr>
      <w:r>
        <w:t>Bounce Rate</w:t>
      </w:r>
    </w:p>
    <w:p w14:paraId="05DD7F7E" w14:textId="62A74E36" w:rsidR="003B2478" w:rsidRDefault="003B2478" w:rsidP="003B2478">
      <w:pPr>
        <w:pStyle w:val="ListParagraph"/>
        <w:numPr>
          <w:ilvl w:val="2"/>
          <w:numId w:val="15"/>
        </w:numPr>
      </w:pPr>
      <w:r>
        <w:t>Session Duration</w:t>
      </w:r>
    </w:p>
    <w:p w14:paraId="4538FD96" w14:textId="329C585C" w:rsidR="003B2478" w:rsidRDefault="003B2478" w:rsidP="003B2478">
      <w:pPr>
        <w:pStyle w:val="ListParagraph"/>
        <w:numPr>
          <w:ilvl w:val="2"/>
          <w:numId w:val="15"/>
        </w:numPr>
      </w:pPr>
      <w:r>
        <w:t>Average Pageviews Per Session</w:t>
      </w:r>
    </w:p>
    <w:p w14:paraId="12AEFF05" w14:textId="6848D230" w:rsidR="00513CFC" w:rsidRDefault="00513CFC" w:rsidP="00513CFC">
      <w:pPr>
        <w:pStyle w:val="ListParagraph"/>
        <w:numPr>
          <w:ilvl w:val="0"/>
          <w:numId w:val="15"/>
        </w:numPr>
      </w:pPr>
      <w:r>
        <w:t xml:space="preserve">Increase Brand Awareness in McKee Agency’s target audience from 20% to 40% in 90 days. </w:t>
      </w:r>
    </w:p>
    <w:p w14:paraId="4CB45AF8" w14:textId="32F69425" w:rsidR="00513CFC" w:rsidRDefault="00513CFC" w:rsidP="00513CFC">
      <w:pPr>
        <w:pStyle w:val="ListParagraph"/>
        <w:numPr>
          <w:ilvl w:val="1"/>
          <w:numId w:val="15"/>
        </w:numPr>
      </w:pPr>
      <w:r>
        <w:t xml:space="preserve">Build Brand Awareness through </w:t>
      </w:r>
      <w:proofErr w:type="gramStart"/>
      <w:r>
        <w:t>Social Media</w:t>
      </w:r>
      <w:proofErr w:type="gramEnd"/>
    </w:p>
    <w:p w14:paraId="389E174C" w14:textId="370A11B3" w:rsidR="003B2478" w:rsidRDefault="003B2478" w:rsidP="003B2478">
      <w:pPr>
        <w:pStyle w:val="ListParagraph"/>
        <w:numPr>
          <w:ilvl w:val="2"/>
          <w:numId w:val="15"/>
        </w:numPr>
      </w:pPr>
      <w:r>
        <w:t>Share of Voice</w:t>
      </w:r>
    </w:p>
    <w:p w14:paraId="1855D2AD" w14:textId="69DAA1F0" w:rsidR="003B2478" w:rsidRDefault="003B2478" w:rsidP="003B2478">
      <w:pPr>
        <w:pStyle w:val="ListParagraph"/>
        <w:numPr>
          <w:ilvl w:val="2"/>
          <w:numId w:val="15"/>
        </w:numPr>
      </w:pPr>
      <w:r>
        <w:t>Audience Sentiment</w:t>
      </w:r>
    </w:p>
    <w:p w14:paraId="038374D8" w14:textId="66E87899" w:rsidR="003B2478" w:rsidRDefault="003B2478" w:rsidP="003B2478">
      <w:pPr>
        <w:pStyle w:val="ListParagraph"/>
        <w:numPr>
          <w:ilvl w:val="2"/>
          <w:numId w:val="15"/>
        </w:numPr>
      </w:pPr>
      <w:r>
        <w:t>Engagement Rate</w:t>
      </w:r>
    </w:p>
    <w:p w14:paraId="206A0A3D" w14:textId="7F676171" w:rsidR="00513CFC" w:rsidRDefault="00513CFC" w:rsidP="00513CFC">
      <w:pPr>
        <w:pStyle w:val="ListParagraph"/>
        <w:numPr>
          <w:ilvl w:val="1"/>
          <w:numId w:val="15"/>
        </w:numPr>
      </w:pPr>
      <w:r>
        <w:lastRenderedPageBreak/>
        <w:t>Customer Testimonials</w:t>
      </w:r>
    </w:p>
    <w:p w14:paraId="3C12206A" w14:textId="77D577BC" w:rsidR="003B2478" w:rsidRDefault="003B2478" w:rsidP="003B2478">
      <w:pPr>
        <w:pStyle w:val="ListParagraph"/>
        <w:numPr>
          <w:ilvl w:val="2"/>
          <w:numId w:val="15"/>
        </w:numPr>
      </w:pPr>
      <w:r>
        <w:t>Audience Sentiment</w:t>
      </w:r>
    </w:p>
    <w:p w14:paraId="535F676C" w14:textId="2B51EE16" w:rsidR="003B2478" w:rsidRDefault="003B2478" w:rsidP="003B2478">
      <w:pPr>
        <w:pStyle w:val="ListParagraph"/>
        <w:numPr>
          <w:ilvl w:val="2"/>
          <w:numId w:val="15"/>
        </w:numPr>
      </w:pPr>
      <w:r>
        <w:t>Conversions</w:t>
      </w:r>
    </w:p>
    <w:p w14:paraId="01278DC0" w14:textId="505BB35C" w:rsidR="003B2478" w:rsidRDefault="003B2478" w:rsidP="003B2478">
      <w:pPr>
        <w:pStyle w:val="ListParagraph"/>
        <w:numPr>
          <w:ilvl w:val="2"/>
          <w:numId w:val="15"/>
        </w:numPr>
      </w:pPr>
      <w:r>
        <w:t>Employee Advocacy</w:t>
      </w:r>
    </w:p>
    <w:p w14:paraId="2E4E9388" w14:textId="68FCA756" w:rsidR="00513CFC" w:rsidRDefault="00513CFC" w:rsidP="00513CFC">
      <w:pPr>
        <w:pStyle w:val="ListParagraph"/>
        <w:numPr>
          <w:ilvl w:val="1"/>
          <w:numId w:val="15"/>
        </w:numPr>
      </w:pPr>
      <w:r>
        <w:t>SEO Research</w:t>
      </w:r>
    </w:p>
    <w:p w14:paraId="3FAC8E85" w14:textId="12B00702" w:rsidR="003B2478" w:rsidRDefault="003B2478" w:rsidP="003B2478">
      <w:pPr>
        <w:pStyle w:val="ListParagraph"/>
        <w:numPr>
          <w:ilvl w:val="2"/>
          <w:numId w:val="15"/>
        </w:numPr>
      </w:pPr>
      <w:r>
        <w:t>Organic Traffic</w:t>
      </w:r>
    </w:p>
    <w:p w14:paraId="060983B7" w14:textId="2B6796D6" w:rsidR="003B2478" w:rsidRDefault="003B2478" w:rsidP="003B2478">
      <w:pPr>
        <w:pStyle w:val="ListParagraph"/>
        <w:numPr>
          <w:ilvl w:val="2"/>
          <w:numId w:val="15"/>
        </w:numPr>
      </w:pPr>
      <w:r>
        <w:t>Keyword Ranking</w:t>
      </w:r>
    </w:p>
    <w:p w14:paraId="40125487" w14:textId="013A9CA3" w:rsidR="003B2478" w:rsidRDefault="005A457E" w:rsidP="003B2478">
      <w:pPr>
        <w:pStyle w:val="ListParagraph"/>
        <w:numPr>
          <w:ilvl w:val="2"/>
          <w:numId w:val="15"/>
        </w:numPr>
      </w:pPr>
      <w:r>
        <w:t xml:space="preserve">Click </w:t>
      </w:r>
      <w:r w:rsidR="00914644">
        <w:t>Through</w:t>
      </w:r>
      <w:r>
        <w:t xml:space="preserve"> Rate</w:t>
      </w:r>
    </w:p>
    <w:p w14:paraId="217DE7DF" w14:textId="0A3C4274" w:rsidR="005A457E" w:rsidRDefault="005A457E" w:rsidP="005A457E">
      <w:pPr>
        <w:pStyle w:val="Heading2"/>
      </w:pPr>
      <w:bookmarkStart w:id="5" w:name="_Toc115023775"/>
      <w:r>
        <w:t>ROI</w:t>
      </w:r>
      <w:bookmarkEnd w:id="5"/>
    </w:p>
    <w:p w14:paraId="44CE0D4B" w14:textId="4C66397F" w:rsidR="005A457E" w:rsidRPr="005A457E" w:rsidRDefault="00BD4424" w:rsidP="005A457E">
      <w:r>
        <w:t>The projected ROI for the first goal</w:t>
      </w:r>
      <w:r w:rsidR="00914644">
        <w:t>, increase Facebook followers by 15%,</w:t>
      </w:r>
      <w:r>
        <w:t xml:space="preserve"> is </w:t>
      </w:r>
      <w:r w:rsidR="00914644">
        <w:t xml:space="preserve">to increase customer flow to the office by 5%. The projected ROI for the second goal, develop and launch a new website, is to increase consultation appointments by 3%. The projected ROI for the third goal, increase brand awareness from 20% to 40%, is to </w:t>
      </w:r>
      <w:r w:rsidR="000650C4">
        <w:t xml:space="preserve">increase written insurance policies by 5% in 90 days. </w:t>
      </w:r>
    </w:p>
    <w:p w14:paraId="1118E436" w14:textId="77777777" w:rsidR="005A457E" w:rsidRPr="00175D83" w:rsidRDefault="005A457E" w:rsidP="005A457E">
      <w:pPr>
        <w:pStyle w:val="ListParagraph"/>
        <w:ind w:left="2880"/>
      </w:pPr>
    </w:p>
    <w:bookmarkStart w:id="6" w:name="_Toc115023776" w:displacedByCustomXml="next"/>
    <w:sdt>
      <w:sdtPr>
        <w:rPr>
          <w:rFonts w:asciiTheme="minorHAnsi" w:eastAsiaTheme="minorEastAsia" w:hAnsiTheme="minorHAnsi" w:cstheme="minorBidi"/>
        </w:rPr>
        <w:id w:val="-573587230"/>
        <w:bibliography/>
      </w:sdtPr>
      <w:sdtContent>
        <w:p w14:paraId="199D24DE" w14:textId="77777777" w:rsidR="006955BA" w:rsidRDefault="00000000">
          <w:pPr>
            <w:pStyle w:val="SectionTitle"/>
          </w:pPr>
          <w:r>
            <w:t>References</w:t>
          </w:r>
          <w:bookmarkEnd w:id="6"/>
        </w:p>
        <w:p w14:paraId="2C386262" w14:textId="7CE5C98E" w:rsidR="00A34020" w:rsidRPr="00A34020" w:rsidRDefault="00A34020" w:rsidP="00A34020">
          <w:pPr>
            <w:pStyle w:val="NormalWeb"/>
            <w:ind w:left="567" w:hanging="567"/>
            <w:rPr>
              <w:rFonts w:eastAsia="Times New Roman"/>
              <w:kern w:val="0"/>
              <w:lang w:eastAsia="en-US"/>
            </w:rPr>
          </w:pPr>
          <w:r w:rsidRPr="00A34020">
            <w:rPr>
              <w:rFonts w:eastAsia="Times New Roman"/>
              <w:i/>
              <w:iCs/>
              <w:kern w:val="0"/>
              <w:lang w:eastAsia="en-US"/>
            </w:rPr>
            <w:t>Beginner's Guide to SEO [search engine optimization]</w:t>
          </w:r>
          <w:r w:rsidRPr="00A34020">
            <w:rPr>
              <w:rFonts w:eastAsia="Times New Roman"/>
              <w:kern w:val="0"/>
              <w:lang w:eastAsia="en-US"/>
            </w:rPr>
            <w:t xml:space="preserve">. Moz. (n.d.). Retrieved September 25, 2022, from https://moz.com/beginners-guide-to-seo </w:t>
          </w:r>
        </w:p>
        <w:p w14:paraId="0A2318CE" w14:textId="77777777" w:rsidR="00A34020" w:rsidRPr="00A34020" w:rsidRDefault="00A34020" w:rsidP="00A34020">
          <w:pPr>
            <w:spacing w:before="100" w:beforeAutospacing="1" w:after="100" w:afterAutospacing="1" w:line="240" w:lineRule="auto"/>
            <w:ind w:left="567" w:hanging="567"/>
            <w:rPr>
              <w:rFonts w:ascii="Times New Roman" w:eastAsia="Times New Roman" w:hAnsi="Times New Roman" w:cs="Times New Roman"/>
              <w:kern w:val="0"/>
              <w:lang w:eastAsia="en-US"/>
            </w:rPr>
          </w:pPr>
          <w:r w:rsidRPr="00A34020">
            <w:rPr>
              <w:rFonts w:ascii="Times New Roman" w:eastAsia="Times New Roman" w:hAnsi="Times New Roman" w:cs="Times New Roman"/>
              <w:i/>
              <w:iCs/>
              <w:kern w:val="0"/>
              <w:lang w:eastAsia="en-US"/>
            </w:rPr>
            <w:t>Best times to post on social media: Free tool to find your times</w:t>
          </w:r>
          <w:r w:rsidRPr="00A34020">
            <w:rPr>
              <w:rFonts w:ascii="Times New Roman" w:eastAsia="Times New Roman" w:hAnsi="Times New Roman" w:cs="Times New Roman"/>
              <w:kern w:val="0"/>
              <w:lang w:eastAsia="en-US"/>
            </w:rPr>
            <w:t xml:space="preserve">. Sprout Social. (2022, August 30). Retrieved September 25, 2022, from https://sproutsocial.com/best-times-to-post/ </w:t>
          </w:r>
        </w:p>
        <w:p w14:paraId="7F7B4A15" w14:textId="77777777" w:rsidR="00A34020" w:rsidRPr="00A34020" w:rsidRDefault="00A34020" w:rsidP="00A34020">
          <w:pPr>
            <w:spacing w:before="100" w:beforeAutospacing="1" w:after="100" w:afterAutospacing="1" w:line="240" w:lineRule="auto"/>
            <w:ind w:left="567" w:hanging="567"/>
            <w:rPr>
              <w:rFonts w:ascii="Times New Roman" w:eastAsia="Times New Roman" w:hAnsi="Times New Roman" w:cs="Times New Roman"/>
              <w:kern w:val="0"/>
              <w:lang w:eastAsia="en-US"/>
            </w:rPr>
          </w:pPr>
          <w:proofErr w:type="spellStart"/>
          <w:r w:rsidRPr="00A34020">
            <w:rPr>
              <w:rFonts w:ascii="Times New Roman" w:eastAsia="Times New Roman" w:hAnsi="Times New Roman" w:cs="Times New Roman"/>
              <w:kern w:val="0"/>
              <w:lang w:eastAsia="en-US"/>
            </w:rPr>
            <w:t>Breakenridge</w:t>
          </w:r>
          <w:proofErr w:type="spellEnd"/>
          <w:r w:rsidRPr="00A34020">
            <w:rPr>
              <w:rFonts w:ascii="Times New Roman" w:eastAsia="Times New Roman" w:hAnsi="Times New Roman" w:cs="Times New Roman"/>
              <w:kern w:val="0"/>
              <w:lang w:eastAsia="en-US"/>
            </w:rPr>
            <w:t xml:space="preserve">, D. K. (2012). </w:t>
          </w:r>
          <w:r w:rsidRPr="00A34020">
            <w:rPr>
              <w:rFonts w:ascii="Times New Roman" w:eastAsia="Times New Roman" w:hAnsi="Times New Roman" w:cs="Times New Roman"/>
              <w:i/>
              <w:iCs/>
              <w:kern w:val="0"/>
              <w:lang w:eastAsia="en-US"/>
            </w:rPr>
            <w:t>Social Media and Public Relations: Eight new practices for the PR professional</w:t>
          </w:r>
          <w:r w:rsidRPr="00A34020">
            <w:rPr>
              <w:rFonts w:ascii="Times New Roman" w:eastAsia="Times New Roman" w:hAnsi="Times New Roman" w:cs="Times New Roman"/>
              <w:kern w:val="0"/>
              <w:lang w:eastAsia="en-US"/>
            </w:rPr>
            <w:t xml:space="preserve">. O'Reilly Online Learning. Retrieved September 24, 2022, from https://learning.oreilly.com/library/view/social-media-and/9780132983273/ch08.html#ch08lev1sec2 </w:t>
          </w:r>
        </w:p>
        <w:p w14:paraId="37D61120" w14:textId="77777777" w:rsidR="00A34020" w:rsidRPr="00A34020" w:rsidRDefault="00A34020" w:rsidP="00A34020">
          <w:pPr>
            <w:spacing w:before="100" w:beforeAutospacing="1" w:after="100" w:afterAutospacing="1" w:line="240" w:lineRule="auto"/>
            <w:ind w:left="567" w:hanging="567"/>
            <w:rPr>
              <w:rFonts w:ascii="Times New Roman" w:eastAsia="Times New Roman" w:hAnsi="Times New Roman" w:cs="Times New Roman"/>
              <w:kern w:val="0"/>
              <w:lang w:eastAsia="en-US"/>
            </w:rPr>
          </w:pPr>
          <w:r w:rsidRPr="00A34020">
            <w:rPr>
              <w:rFonts w:ascii="Times New Roman" w:eastAsia="Times New Roman" w:hAnsi="Times New Roman" w:cs="Times New Roman"/>
              <w:i/>
              <w:iCs/>
              <w:kern w:val="0"/>
              <w:lang w:eastAsia="en-US"/>
            </w:rPr>
            <w:t>Five ways to measure business metrics that matter</w:t>
          </w:r>
          <w:r w:rsidRPr="00A34020">
            <w:rPr>
              <w:rFonts w:ascii="Times New Roman" w:eastAsia="Times New Roman" w:hAnsi="Times New Roman" w:cs="Times New Roman"/>
              <w:kern w:val="0"/>
              <w:lang w:eastAsia="en-US"/>
            </w:rPr>
            <w:t xml:space="preserve">. UGN Automotive. (2015, May 28). Retrieved September 25, 2022, from https://ugn.com/business-metrics-that-matter/ </w:t>
          </w:r>
        </w:p>
        <w:p w14:paraId="2A5BB817" w14:textId="77777777" w:rsidR="00A34020" w:rsidRPr="00A34020" w:rsidRDefault="00A34020" w:rsidP="00A34020">
          <w:pPr>
            <w:spacing w:before="100" w:beforeAutospacing="1" w:after="100" w:afterAutospacing="1" w:line="240" w:lineRule="auto"/>
            <w:ind w:left="567" w:hanging="567"/>
            <w:rPr>
              <w:rFonts w:ascii="Times New Roman" w:eastAsia="Times New Roman" w:hAnsi="Times New Roman" w:cs="Times New Roman"/>
              <w:kern w:val="0"/>
              <w:lang w:eastAsia="en-US"/>
            </w:rPr>
          </w:pPr>
          <w:proofErr w:type="spellStart"/>
          <w:r w:rsidRPr="00A34020">
            <w:rPr>
              <w:rFonts w:ascii="Times New Roman" w:eastAsia="Times New Roman" w:hAnsi="Times New Roman" w:cs="Times New Roman"/>
              <w:kern w:val="0"/>
              <w:lang w:eastAsia="en-US"/>
            </w:rPr>
            <w:t>klipfolio</w:t>
          </w:r>
          <w:proofErr w:type="spellEnd"/>
          <w:r w:rsidRPr="00A34020">
            <w:rPr>
              <w:rFonts w:ascii="Times New Roman" w:eastAsia="Times New Roman" w:hAnsi="Times New Roman" w:cs="Times New Roman"/>
              <w:kern w:val="0"/>
              <w:lang w:eastAsia="en-US"/>
            </w:rPr>
            <w:t xml:space="preserve">. (2019, April 12). What is a KPI? Retrieved September 25, 2022, from https://www.youtube.com/watch?v=HJNHT_1aUao </w:t>
          </w:r>
        </w:p>
        <w:p w14:paraId="4BEB5DE1" w14:textId="5232AB63" w:rsidR="006955BA" w:rsidRDefault="00000000" w:rsidP="00A34020">
          <w:pPr>
            <w:pStyle w:val="Bibliography"/>
          </w:pPr>
        </w:p>
      </w:sdtContent>
    </w:sdt>
    <w:p w14:paraId="2844E337" w14:textId="4A3B62E7" w:rsidR="006955BA" w:rsidRDefault="006955BA"/>
    <w:p w14:paraId="7B137648" w14:textId="18A9BDFA" w:rsidR="006955BA" w:rsidRDefault="00124FF5">
      <w:pPr>
        <w:pStyle w:val="SectionTitle"/>
      </w:pPr>
      <w:bookmarkStart w:id="7" w:name="_Toc115023777"/>
      <w:proofErr w:type="gramStart"/>
      <w:r>
        <w:lastRenderedPageBreak/>
        <w:t>Time</w:t>
      </w:r>
      <w:r w:rsidR="00730DE5">
        <w:t xml:space="preserve"> </w:t>
      </w:r>
      <w:r>
        <w:t>Line</w:t>
      </w:r>
      <w:bookmarkEnd w:id="7"/>
      <w:proofErr w:type="gramEnd"/>
    </w:p>
    <w:p w14:paraId="34ADA211" w14:textId="402DCC85" w:rsidR="006955BA" w:rsidRDefault="00124FF5">
      <w:pPr>
        <w:pStyle w:val="NoSpacing"/>
      </w:pPr>
      <w:r>
        <w:rPr>
          <w:noProof/>
        </w:rPr>
        <w:drawing>
          <wp:inline distT="0" distB="0" distL="0" distR="0" wp14:anchorId="380BD4B9" wp14:editId="42E9CF2D">
            <wp:extent cx="7797800" cy="6870700"/>
            <wp:effectExtent l="0" t="0" r="127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42F3993" w14:textId="11193217" w:rsidR="006955BA" w:rsidRDefault="00000000">
      <w:pPr>
        <w:pStyle w:val="TOCHeading"/>
      </w:pPr>
      <w:r>
        <w:rPr>
          <w:rStyle w:val="Emphasis"/>
        </w:rPr>
        <w:lastRenderedPageBreak/>
        <w:t>Figure 1</w:t>
      </w:r>
      <w:r>
        <w:t xml:space="preserve">. </w:t>
      </w:r>
      <w:r w:rsidR="00730DE5">
        <w:t xml:space="preserve">Next 90 days weekly social media planning timeline. </w:t>
      </w:r>
    </w:p>
    <w:p w14:paraId="22C07640" w14:textId="46CDDA42" w:rsidR="006955BA" w:rsidRDefault="006955BA">
      <w:pPr>
        <w:pStyle w:val="TableFigure"/>
      </w:pPr>
    </w:p>
    <w:sectPr w:rsidR="006955BA">
      <w:headerReference w:type="default" r:id="rId14"/>
      <w:headerReference w:type="first" r:id="rId15"/>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7B13" w14:textId="77777777" w:rsidR="00076D5F" w:rsidRDefault="00076D5F">
      <w:pPr>
        <w:spacing w:line="240" w:lineRule="auto"/>
      </w:pPr>
      <w:r>
        <w:separator/>
      </w:r>
    </w:p>
  </w:endnote>
  <w:endnote w:type="continuationSeparator" w:id="0">
    <w:p w14:paraId="7295D7A9" w14:textId="77777777" w:rsidR="00076D5F" w:rsidRDefault="00076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FA34" w14:textId="77777777" w:rsidR="00076D5F" w:rsidRDefault="00076D5F">
      <w:pPr>
        <w:spacing w:line="240" w:lineRule="auto"/>
      </w:pPr>
      <w:r>
        <w:separator/>
      </w:r>
    </w:p>
  </w:footnote>
  <w:footnote w:type="continuationSeparator" w:id="0">
    <w:p w14:paraId="5068D081" w14:textId="77777777" w:rsidR="00076D5F" w:rsidRDefault="00076D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BD0A" w14:textId="59F33B83" w:rsidR="006955BA" w:rsidRDefault="00000000">
    <w:pPr>
      <w:pStyle w:val="Header"/>
    </w:pPr>
    <w:sdt>
      <w:sdtPr>
        <w:rPr>
          <w:rStyle w:val="Strong"/>
        </w:rPr>
        <w:alias w:val="Running head"/>
        <w:tag w:val=""/>
        <w:id w:val="1072628492"/>
        <w:placeholder>
          <w:docPart w:val="ED3FE982989C6A469F453DE9781E933E"/>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11D03">
          <w:rPr>
            <w:rStyle w:val="Strong"/>
          </w:rPr>
          <w:t>Rebuilding Operation notworking</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9</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D704" w14:textId="4F0624CF" w:rsidR="006955BA" w:rsidRDefault="00000000">
    <w:pPr>
      <w:pStyle w:val="Header"/>
      <w:rPr>
        <w:rStyle w:val="Strong"/>
      </w:rPr>
    </w:pPr>
    <w:r>
      <w:t xml:space="preserve">Running head: </w:t>
    </w:r>
    <w:sdt>
      <w:sdtPr>
        <w:rPr>
          <w:rStyle w:val="Strong"/>
        </w:rPr>
        <w:alias w:val="Running head"/>
        <w:tag w:val=""/>
        <w:id w:val="-696842620"/>
        <w:placeholder>
          <w:docPart w:val="CED9B0A2379ABC4BA9D4796C3F28FAF9"/>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11D03">
          <w:rPr>
            <w:rStyle w:val="Strong"/>
          </w:rPr>
          <w:t>Rebuilding Operation notworking</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85965E9"/>
    <w:multiLevelType w:val="hybridMultilevel"/>
    <w:tmpl w:val="B9905FDE"/>
    <w:lvl w:ilvl="0" w:tplc="0522225E">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1757E4"/>
    <w:multiLevelType w:val="hybridMultilevel"/>
    <w:tmpl w:val="393C37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6364456D"/>
    <w:multiLevelType w:val="hybridMultilevel"/>
    <w:tmpl w:val="6B52C25E"/>
    <w:lvl w:ilvl="0" w:tplc="052222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C5F31"/>
    <w:multiLevelType w:val="hybridMultilevel"/>
    <w:tmpl w:val="F930556E"/>
    <w:lvl w:ilvl="0" w:tplc="05222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1470157">
    <w:abstractNumId w:val="9"/>
  </w:num>
  <w:num w:numId="2" w16cid:durableId="504856468">
    <w:abstractNumId w:val="7"/>
  </w:num>
  <w:num w:numId="3" w16cid:durableId="1039821199">
    <w:abstractNumId w:val="6"/>
  </w:num>
  <w:num w:numId="4" w16cid:durableId="343671822">
    <w:abstractNumId w:val="5"/>
  </w:num>
  <w:num w:numId="5" w16cid:durableId="1974482804">
    <w:abstractNumId w:val="4"/>
  </w:num>
  <w:num w:numId="6" w16cid:durableId="501817148">
    <w:abstractNumId w:val="8"/>
  </w:num>
  <w:num w:numId="7" w16cid:durableId="981737911">
    <w:abstractNumId w:val="3"/>
  </w:num>
  <w:num w:numId="8" w16cid:durableId="1107043515">
    <w:abstractNumId w:val="2"/>
  </w:num>
  <w:num w:numId="9" w16cid:durableId="95564650">
    <w:abstractNumId w:val="1"/>
  </w:num>
  <w:num w:numId="10" w16cid:durableId="1918441423">
    <w:abstractNumId w:val="0"/>
  </w:num>
  <w:num w:numId="11" w16cid:durableId="1435828769">
    <w:abstractNumId w:val="9"/>
    <w:lvlOverride w:ilvl="0">
      <w:startOverride w:val="1"/>
    </w:lvlOverride>
  </w:num>
  <w:num w:numId="12" w16cid:durableId="1995645146">
    <w:abstractNumId w:val="13"/>
  </w:num>
  <w:num w:numId="13" w16cid:durableId="1483812757">
    <w:abstractNumId w:val="11"/>
  </w:num>
  <w:num w:numId="14" w16cid:durableId="1586567712">
    <w:abstractNumId w:val="12"/>
  </w:num>
  <w:num w:numId="15" w16cid:durableId="343553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0C"/>
    <w:rsid w:val="000650C4"/>
    <w:rsid w:val="000675A4"/>
    <w:rsid w:val="00076D5F"/>
    <w:rsid w:val="00124FF5"/>
    <w:rsid w:val="00144CB4"/>
    <w:rsid w:val="00175D83"/>
    <w:rsid w:val="00181677"/>
    <w:rsid w:val="00363741"/>
    <w:rsid w:val="003B2478"/>
    <w:rsid w:val="00511D03"/>
    <w:rsid w:val="00513CFC"/>
    <w:rsid w:val="005A457E"/>
    <w:rsid w:val="00665F41"/>
    <w:rsid w:val="006955BA"/>
    <w:rsid w:val="006B6098"/>
    <w:rsid w:val="007245D1"/>
    <w:rsid w:val="00730DE5"/>
    <w:rsid w:val="00737DF5"/>
    <w:rsid w:val="00797906"/>
    <w:rsid w:val="007D44F2"/>
    <w:rsid w:val="008F250C"/>
    <w:rsid w:val="00914644"/>
    <w:rsid w:val="00917DA2"/>
    <w:rsid w:val="00A11CF1"/>
    <w:rsid w:val="00A34020"/>
    <w:rsid w:val="00BD063C"/>
    <w:rsid w:val="00BD4424"/>
    <w:rsid w:val="00BE5678"/>
    <w:rsid w:val="00C51F2C"/>
    <w:rsid w:val="00CC72EF"/>
    <w:rsid w:val="00DA2D11"/>
    <w:rsid w:val="00EA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4195E"/>
  <w15:chartTrackingRefBased/>
  <w15:docId w15:val="{DC13BD71-D814-5643-BCC7-F64B650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04266556">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stinbender/Library/Containers/com.microsoft.Word/Data/Library/Application%20Support/Microsoft/Office/16.0/DTS/en-US%7b2394CF45-456A-EA49-B2E6-6CB4ED82A539%7d/%7b7AC86F02-FAB3-4047-A9A5-D2AFB42D9863%7dtf1000209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E07CB6-7BEA-B043-A84D-952DB738E7F5}" type="doc">
      <dgm:prSet loTypeId="urn:microsoft.com/office/officeart/2005/8/layout/hProcess11" loCatId="" qsTypeId="urn:microsoft.com/office/officeart/2009/2/quickstyle/3d8" qsCatId="3D" csTypeId="urn:microsoft.com/office/officeart/2005/8/colors/accent0_3" csCatId="mainScheme" phldr="1"/>
      <dgm:spPr/>
      <dgm:t>
        <a:bodyPr/>
        <a:lstStyle/>
        <a:p>
          <a:endParaRPr lang="en-US"/>
        </a:p>
      </dgm:t>
    </dgm:pt>
    <dgm:pt modelId="{3AD6297C-F59F-6842-A316-704E4360093E}">
      <dgm:prSet phldrT="[Text]"/>
      <dgm:spPr/>
      <dgm:t>
        <a:bodyPr/>
        <a:lstStyle/>
        <a:p>
          <a:r>
            <a:rPr lang="en-US"/>
            <a:t>Start</a:t>
          </a:r>
        </a:p>
      </dgm:t>
    </dgm:pt>
    <dgm:pt modelId="{DAA65E70-E765-784B-8084-A996C514AB73}" type="parTrans" cxnId="{02BB00A2-BBD4-C747-BD71-3B8EE704A4ED}">
      <dgm:prSet/>
      <dgm:spPr/>
      <dgm:t>
        <a:bodyPr/>
        <a:lstStyle/>
        <a:p>
          <a:endParaRPr lang="en-US"/>
        </a:p>
      </dgm:t>
    </dgm:pt>
    <dgm:pt modelId="{787AE3BC-4CB1-4547-84A9-453E609EFAB4}" type="sibTrans" cxnId="{02BB00A2-BBD4-C747-BD71-3B8EE704A4ED}">
      <dgm:prSet/>
      <dgm:spPr/>
      <dgm:t>
        <a:bodyPr/>
        <a:lstStyle/>
        <a:p>
          <a:endParaRPr lang="en-US"/>
        </a:p>
      </dgm:t>
    </dgm:pt>
    <dgm:pt modelId="{ECE4537C-88FF-BF47-86D6-144C4B9F9500}">
      <dgm:prSet phldrT="[Text]"/>
      <dgm:spPr/>
      <dgm:t>
        <a:bodyPr/>
        <a:lstStyle/>
        <a:p>
          <a:r>
            <a:rPr lang="en-US"/>
            <a:t>Develop Themed Social Media Posting Schedule</a:t>
          </a:r>
        </a:p>
      </dgm:t>
    </dgm:pt>
    <dgm:pt modelId="{A0D4C313-F398-8149-AFE4-A670D3A7133F}" type="parTrans" cxnId="{CAA427FE-5DDA-0E44-87E6-C22BB570F5E8}">
      <dgm:prSet/>
      <dgm:spPr/>
      <dgm:t>
        <a:bodyPr/>
        <a:lstStyle/>
        <a:p>
          <a:endParaRPr lang="en-US"/>
        </a:p>
      </dgm:t>
    </dgm:pt>
    <dgm:pt modelId="{40B7FFCF-3620-DF48-AAA3-94AC366DDE3F}" type="sibTrans" cxnId="{CAA427FE-5DDA-0E44-87E6-C22BB570F5E8}">
      <dgm:prSet/>
      <dgm:spPr/>
      <dgm:t>
        <a:bodyPr/>
        <a:lstStyle/>
        <a:p>
          <a:endParaRPr lang="en-US"/>
        </a:p>
      </dgm:t>
    </dgm:pt>
    <dgm:pt modelId="{E7B875DB-ABC2-9F47-8B90-A96FCDB53E08}">
      <dgm:prSet phldrT="[Text]"/>
      <dgm:spPr/>
      <dgm:t>
        <a:bodyPr/>
        <a:lstStyle/>
        <a:p>
          <a:r>
            <a:rPr lang="en-US"/>
            <a:t>Record Video and Distribute for Like and Share Contest</a:t>
          </a:r>
        </a:p>
      </dgm:t>
    </dgm:pt>
    <dgm:pt modelId="{544EB4E7-FD6C-D44C-8E2B-3D6EAC020108}" type="parTrans" cxnId="{4139BF0A-8018-CB41-B13B-BEE6FFE2D943}">
      <dgm:prSet/>
      <dgm:spPr/>
      <dgm:t>
        <a:bodyPr/>
        <a:lstStyle/>
        <a:p>
          <a:endParaRPr lang="en-US"/>
        </a:p>
      </dgm:t>
    </dgm:pt>
    <dgm:pt modelId="{3E1899E3-E073-3347-B993-F96C55DF3CAA}" type="sibTrans" cxnId="{4139BF0A-8018-CB41-B13B-BEE6FFE2D943}">
      <dgm:prSet/>
      <dgm:spPr/>
      <dgm:t>
        <a:bodyPr/>
        <a:lstStyle/>
        <a:p>
          <a:endParaRPr lang="en-US"/>
        </a:p>
      </dgm:t>
    </dgm:pt>
    <dgm:pt modelId="{D60AF78A-7D8A-C24A-B8CF-6032138BDF38}">
      <dgm:prSet phldrT="[Text]"/>
      <dgm:spPr/>
      <dgm:t>
        <a:bodyPr/>
        <a:lstStyle/>
        <a:p>
          <a:r>
            <a:rPr lang="en-US"/>
            <a:t>30Days</a:t>
          </a:r>
        </a:p>
      </dgm:t>
    </dgm:pt>
    <dgm:pt modelId="{4828DB8E-B78B-2848-A901-3EDE90DA3E6E}" type="parTrans" cxnId="{4C2DF14B-6CAF-C249-B157-E2B761C0ADB9}">
      <dgm:prSet/>
      <dgm:spPr/>
      <dgm:t>
        <a:bodyPr/>
        <a:lstStyle/>
        <a:p>
          <a:endParaRPr lang="en-US"/>
        </a:p>
      </dgm:t>
    </dgm:pt>
    <dgm:pt modelId="{936AF311-F520-484D-B43D-7AA2D4BC51F4}" type="sibTrans" cxnId="{4C2DF14B-6CAF-C249-B157-E2B761C0ADB9}">
      <dgm:prSet/>
      <dgm:spPr/>
      <dgm:t>
        <a:bodyPr/>
        <a:lstStyle/>
        <a:p>
          <a:endParaRPr lang="en-US"/>
        </a:p>
      </dgm:t>
    </dgm:pt>
    <dgm:pt modelId="{4F174F11-D585-8E45-ABE0-F4DD615E16C1}">
      <dgm:prSet phldrT="[Text]"/>
      <dgm:spPr/>
      <dgm:t>
        <a:bodyPr/>
        <a:lstStyle/>
        <a:p>
          <a:r>
            <a:rPr lang="en-US"/>
            <a:t>Like and Share Contest Update</a:t>
          </a:r>
        </a:p>
      </dgm:t>
    </dgm:pt>
    <dgm:pt modelId="{56EA7692-8FBF-BE4F-97FA-CF6DF66D5CC9}" type="parTrans" cxnId="{D94B853A-1AB9-3446-8DD8-46580566E5A2}">
      <dgm:prSet/>
      <dgm:spPr/>
      <dgm:t>
        <a:bodyPr/>
        <a:lstStyle/>
        <a:p>
          <a:endParaRPr lang="en-US"/>
        </a:p>
      </dgm:t>
    </dgm:pt>
    <dgm:pt modelId="{905F7383-F923-8C43-9CAD-0C8A79C7E1A3}" type="sibTrans" cxnId="{D94B853A-1AB9-3446-8DD8-46580566E5A2}">
      <dgm:prSet/>
      <dgm:spPr/>
      <dgm:t>
        <a:bodyPr/>
        <a:lstStyle/>
        <a:p>
          <a:endParaRPr lang="en-US"/>
        </a:p>
      </dgm:t>
    </dgm:pt>
    <dgm:pt modelId="{A308CBA9-4FD9-EE4E-8669-A69D02251652}">
      <dgm:prSet phldrT="[Text]"/>
      <dgm:spPr/>
      <dgm:t>
        <a:bodyPr/>
        <a:lstStyle/>
        <a:p>
          <a:r>
            <a:rPr lang="en-US"/>
            <a:t>Employee Spotlight</a:t>
          </a:r>
        </a:p>
      </dgm:t>
    </dgm:pt>
    <dgm:pt modelId="{221D9294-F129-0F4D-954E-5530162D13E7}" type="parTrans" cxnId="{4E50BC96-818F-7E4C-9E4A-96B6EBBF5848}">
      <dgm:prSet/>
      <dgm:spPr/>
      <dgm:t>
        <a:bodyPr/>
        <a:lstStyle/>
        <a:p>
          <a:endParaRPr lang="en-US"/>
        </a:p>
      </dgm:t>
    </dgm:pt>
    <dgm:pt modelId="{18C4DF10-043E-AA48-A5C5-328D606977AC}" type="sibTrans" cxnId="{4E50BC96-818F-7E4C-9E4A-96B6EBBF5848}">
      <dgm:prSet/>
      <dgm:spPr/>
      <dgm:t>
        <a:bodyPr/>
        <a:lstStyle/>
        <a:p>
          <a:endParaRPr lang="en-US"/>
        </a:p>
      </dgm:t>
    </dgm:pt>
    <dgm:pt modelId="{E37A46AB-937D-1748-B2E4-908594286529}">
      <dgm:prSet/>
      <dgm:spPr/>
      <dgm:t>
        <a:bodyPr/>
        <a:lstStyle/>
        <a:p>
          <a:r>
            <a:rPr lang="en-US"/>
            <a:t>Theme Coordinating Blog Post</a:t>
          </a:r>
        </a:p>
      </dgm:t>
    </dgm:pt>
    <dgm:pt modelId="{012EC92E-DCF4-8447-83A7-8D6E7C1056E4}" type="parTrans" cxnId="{F21D6119-AA82-034C-A45D-53B7B078DE58}">
      <dgm:prSet/>
      <dgm:spPr/>
      <dgm:t>
        <a:bodyPr/>
        <a:lstStyle/>
        <a:p>
          <a:endParaRPr lang="en-US"/>
        </a:p>
      </dgm:t>
    </dgm:pt>
    <dgm:pt modelId="{82E6DEF8-0DDF-364C-A195-4FAFB25E09FC}" type="sibTrans" cxnId="{F21D6119-AA82-034C-A45D-53B7B078DE58}">
      <dgm:prSet/>
      <dgm:spPr/>
      <dgm:t>
        <a:bodyPr/>
        <a:lstStyle/>
        <a:p>
          <a:endParaRPr lang="en-US"/>
        </a:p>
      </dgm:t>
    </dgm:pt>
    <dgm:pt modelId="{503C2A7D-FEF7-FB4D-960A-F139A3F06B62}">
      <dgm:prSet/>
      <dgm:spPr/>
      <dgm:t>
        <a:bodyPr/>
        <a:lstStyle/>
        <a:p>
          <a:r>
            <a:rPr lang="en-US"/>
            <a:t>Employee Spotlight</a:t>
          </a:r>
        </a:p>
      </dgm:t>
    </dgm:pt>
    <dgm:pt modelId="{83DAF4D0-8CC9-4C47-AC67-8FE70DAAB99A}" type="parTrans" cxnId="{29473448-983B-5740-95CB-0A119A3D3AF1}">
      <dgm:prSet/>
      <dgm:spPr/>
      <dgm:t>
        <a:bodyPr/>
        <a:lstStyle/>
        <a:p>
          <a:endParaRPr lang="en-US"/>
        </a:p>
      </dgm:t>
    </dgm:pt>
    <dgm:pt modelId="{3A074EBA-A64A-D744-BCE6-3FA844102299}" type="sibTrans" cxnId="{29473448-983B-5740-95CB-0A119A3D3AF1}">
      <dgm:prSet/>
      <dgm:spPr/>
      <dgm:t>
        <a:bodyPr/>
        <a:lstStyle/>
        <a:p>
          <a:endParaRPr lang="en-US"/>
        </a:p>
      </dgm:t>
    </dgm:pt>
    <dgm:pt modelId="{C386C2F4-B77B-F440-80E0-CBA0C044D4DA}">
      <dgm:prSet/>
      <dgm:spPr/>
      <dgm:t>
        <a:bodyPr/>
        <a:lstStyle/>
        <a:p>
          <a:r>
            <a:rPr lang="en-US"/>
            <a:t>60Days</a:t>
          </a:r>
        </a:p>
      </dgm:t>
    </dgm:pt>
    <dgm:pt modelId="{9D77CC65-B215-C74E-BD56-A91D73DB40E8}" type="parTrans" cxnId="{A02A0747-C814-9F45-B19F-6825CDDA90CB}">
      <dgm:prSet/>
      <dgm:spPr/>
      <dgm:t>
        <a:bodyPr/>
        <a:lstStyle/>
        <a:p>
          <a:endParaRPr lang="en-US"/>
        </a:p>
      </dgm:t>
    </dgm:pt>
    <dgm:pt modelId="{169F70F9-DDCC-D64A-93AB-3788221CEC4E}" type="sibTrans" cxnId="{A02A0747-C814-9F45-B19F-6825CDDA90CB}">
      <dgm:prSet/>
      <dgm:spPr/>
      <dgm:t>
        <a:bodyPr/>
        <a:lstStyle/>
        <a:p>
          <a:endParaRPr lang="en-US"/>
        </a:p>
      </dgm:t>
    </dgm:pt>
    <dgm:pt modelId="{8E8DFE0A-A88D-A24A-B62E-4461542725E7}">
      <dgm:prSet/>
      <dgm:spPr/>
      <dgm:t>
        <a:bodyPr/>
        <a:lstStyle/>
        <a:p>
          <a:r>
            <a:rPr lang="en-US"/>
            <a:t>90Days</a:t>
          </a:r>
        </a:p>
      </dgm:t>
    </dgm:pt>
    <dgm:pt modelId="{864A604A-EEC6-8346-A75E-65A961B0F604}" type="parTrans" cxnId="{C6451C75-E0DD-7541-BE45-23774B4E8B52}">
      <dgm:prSet/>
      <dgm:spPr/>
      <dgm:t>
        <a:bodyPr/>
        <a:lstStyle/>
        <a:p>
          <a:endParaRPr lang="en-US"/>
        </a:p>
      </dgm:t>
    </dgm:pt>
    <dgm:pt modelId="{101CD0BA-BD46-9846-AC0B-6D1C80B4E64B}" type="sibTrans" cxnId="{C6451C75-E0DD-7541-BE45-23774B4E8B52}">
      <dgm:prSet/>
      <dgm:spPr/>
      <dgm:t>
        <a:bodyPr/>
        <a:lstStyle/>
        <a:p>
          <a:endParaRPr lang="en-US"/>
        </a:p>
      </dgm:t>
    </dgm:pt>
    <dgm:pt modelId="{90D7B2A0-D98D-5449-B6D9-EB5A628D56F6}">
      <dgm:prSet/>
      <dgm:spPr/>
      <dgm:t>
        <a:bodyPr/>
        <a:lstStyle/>
        <a:p>
          <a:r>
            <a:rPr lang="en-US"/>
            <a:t>Like and Share Contest Update</a:t>
          </a:r>
        </a:p>
      </dgm:t>
    </dgm:pt>
    <dgm:pt modelId="{A199A2FC-FC7F-BB4E-B173-85516E14E684}" type="parTrans" cxnId="{186CDFDC-D90F-FE42-981F-D41813BF2030}">
      <dgm:prSet/>
      <dgm:spPr/>
      <dgm:t>
        <a:bodyPr/>
        <a:lstStyle/>
        <a:p>
          <a:endParaRPr lang="en-US"/>
        </a:p>
      </dgm:t>
    </dgm:pt>
    <dgm:pt modelId="{3EE680A0-CB7E-5D4C-A9E6-943CC84689B2}" type="sibTrans" cxnId="{186CDFDC-D90F-FE42-981F-D41813BF2030}">
      <dgm:prSet/>
      <dgm:spPr/>
      <dgm:t>
        <a:bodyPr/>
        <a:lstStyle/>
        <a:p>
          <a:endParaRPr lang="en-US"/>
        </a:p>
      </dgm:t>
    </dgm:pt>
    <dgm:pt modelId="{B894DCF7-11FC-B040-8331-83488A9BDB1A}">
      <dgm:prSet/>
      <dgm:spPr/>
      <dgm:t>
        <a:bodyPr/>
        <a:lstStyle/>
        <a:p>
          <a:r>
            <a:rPr lang="en-US"/>
            <a:t>Customer Testimonial Video</a:t>
          </a:r>
        </a:p>
      </dgm:t>
    </dgm:pt>
    <dgm:pt modelId="{86CBF4B7-E443-4144-8BD4-13686E27D720}" type="parTrans" cxnId="{D5C51AA9-082F-224A-B300-E07A3B9F3549}">
      <dgm:prSet/>
      <dgm:spPr/>
      <dgm:t>
        <a:bodyPr/>
        <a:lstStyle/>
        <a:p>
          <a:endParaRPr lang="en-US"/>
        </a:p>
      </dgm:t>
    </dgm:pt>
    <dgm:pt modelId="{CB1C129C-9EBD-3E4F-9832-923D3DE2DFF0}" type="sibTrans" cxnId="{D5C51AA9-082F-224A-B300-E07A3B9F3549}">
      <dgm:prSet/>
      <dgm:spPr/>
      <dgm:t>
        <a:bodyPr/>
        <a:lstStyle/>
        <a:p>
          <a:endParaRPr lang="en-US"/>
        </a:p>
      </dgm:t>
    </dgm:pt>
    <dgm:pt modelId="{455B90E7-7D55-574E-8438-85390830CC86}">
      <dgm:prSet/>
      <dgm:spPr/>
      <dgm:t>
        <a:bodyPr/>
        <a:lstStyle/>
        <a:p>
          <a:r>
            <a:rPr lang="en-US"/>
            <a:t>Theme Coordinating Blog Post</a:t>
          </a:r>
        </a:p>
      </dgm:t>
    </dgm:pt>
    <dgm:pt modelId="{0901D64A-DACA-854D-B7A0-1B0B8D4062DF}" type="parTrans" cxnId="{B4ACC33A-B206-F541-8B92-1D51F200B312}">
      <dgm:prSet/>
      <dgm:spPr/>
      <dgm:t>
        <a:bodyPr/>
        <a:lstStyle/>
        <a:p>
          <a:endParaRPr lang="en-US"/>
        </a:p>
      </dgm:t>
    </dgm:pt>
    <dgm:pt modelId="{526B757C-D90E-6F47-B5CC-60FBE42A4298}" type="sibTrans" cxnId="{B4ACC33A-B206-F541-8B92-1D51F200B312}">
      <dgm:prSet/>
      <dgm:spPr/>
      <dgm:t>
        <a:bodyPr/>
        <a:lstStyle/>
        <a:p>
          <a:endParaRPr lang="en-US"/>
        </a:p>
      </dgm:t>
    </dgm:pt>
    <dgm:pt modelId="{E9CB167F-D44F-7A48-8E66-0AF4EA113260}">
      <dgm:prSet/>
      <dgm:spPr/>
      <dgm:t>
        <a:bodyPr/>
        <a:lstStyle/>
        <a:p>
          <a:r>
            <a:rPr lang="en-US"/>
            <a:t>Like and Share Contest Giveaway</a:t>
          </a:r>
        </a:p>
      </dgm:t>
    </dgm:pt>
    <dgm:pt modelId="{CBD2D9A9-3873-AA43-B63E-BB1BB3548C8E}" type="parTrans" cxnId="{BF0A0B75-8ADF-FB40-A53D-BAF2E36A3706}">
      <dgm:prSet/>
      <dgm:spPr/>
      <dgm:t>
        <a:bodyPr/>
        <a:lstStyle/>
        <a:p>
          <a:endParaRPr lang="en-US"/>
        </a:p>
      </dgm:t>
    </dgm:pt>
    <dgm:pt modelId="{CD4370B0-E359-8545-9F6F-CE4A2FC1661A}" type="sibTrans" cxnId="{BF0A0B75-8ADF-FB40-A53D-BAF2E36A3706}">
      <dgm:prSet/>
      <dgm:spPr/>
      <dgm:t>
        <a:bodyPr/>
        <a:lstStyle/>
        <a:p>
          <a:endParaRPr lang="en-US"/>
        </a:p>
      </dgm:t>
    </dgm:pt>
    <dgm:pt modelId="{FA85E444-C1AF-1041-95DC-B0F769D4EFAA}">
      <dgm:prSet/>
      <dgm:spPr/>
      <dgm:t>
        <a:bodyPr/>
        <a:lstStyle/>
        <a:p>
          <a:r>
            <a:rPr lang="en-US"/>
            <a:t>Insurance Market Update VLOG</a:t>
          </a:r>
        </a:p>
      </dgm:t>
    </dgm:pt>
    <dgm:pt modelId="{F74F3874-E33E-6245-ACE6-CC230FA58681}" type="parTrans" cxnId="{E815657C-5D8C-2247-9862-6779FC0DFAF4}">
      <dgm:prSet/>
      <dgm:spPr/>
      <dgm:t>
        <a:bodyPr/>
        <a:lstStyle/>
        <a:p>
          <a:endParaRPr lang="en-US"/>
        </a:p>
      </dgm:t>
    </dgm:pt>
    <dgm:pt modelId="{0B46CFDC-43A9-4A44-AD63-E94AA9272684}" type="sibTrans" cxnId="{E815657C-5D8C-2247-9862-6779FC0DFAF4}">
      <dgm:prSet/>
      <dgm:spPr/>
      <dgm:t>
        <a:bodyPr/>
        <a:lstStyle/>
        <a:p>
          <a:endParaRPr lang="en-US"/>
        </a:p>
      </dgm:t>
    </dgm:pt>
    <dgm:pt modelId="{DB1AA7B1-4794-C644-8D55-F03E12423BE9}">
      <dgm:prSet/>
      <dgm:spPr/>
      <dgm:t>
        <a:bodyPr/>
        <a:lstStyle/>
        <a:p>
          <a:r>
            <a:rPr lang="en-US"/>
            <a:t>Customer Appreciation Event</a:t>
          </a:r>
        </a:p>
      </dgm:t>
    </dgm:pt>
    <dgm:pt modelId="{443579D2-0D57-1445-B599-6AA8FDED34B4}" type="parTrans" cxnId="{24E2BFBC-8330-E84E-818E-511EDF16ADEF}">
      <dgm:prSet/>
      <dgm:spPr/>
      <dgm:t>
        <a:bodyPr/>
        <a:lstStyle/>
        <a:p>
          <a:endParaRPr lang="en-US"/>
        </a:p>
      </dgm:t>
    </dgm:pt>
    <dgm:pt modelId="{CCD9E72E-862F-2E49-B05D-B0050450EF24}" type="sibTrans" cxnId="{24E2BFBC-8330-E84E-818E-511EDF16ADEF}">
      <dgm:prSet/>
      <dgm:spPr/>
      <dgm:t>
        <a:bodyPr/>
        <a:lstStyle/>
        <a:p>
          <a:endParaRPr lang="en-US"/>
        </a:p>
      </dgm:t>
    </dgm:pt>
    <dgm:pt modelId="{DF82B8E9-9D26-9142-BE53-8E6E2DABE206}">
      <dgm:prSet/>
      <dgm:spPr/>
      <dgm:t>
        <a:bodyPr/>
        <a:lstStyle/>
        <a:p>
          <a:r>
            <a:rPr lang="en-US"/>
            <a:t>Employee &amp; Family Appreciation for Christmas</a:t>
          </a:r>
        </a:p>
      </dgm:t>
    </dgm:pt>
    <dgm:pt modelId="{41DCC426-70B9-974C-ABBF-CFD21BC4237B}" type="parTrans" cxnId="{E93F2389-381E-934D-B7C3-862012828519}">
      <dgm:prSet/>
      <dgm:spPr/>
      <dgm:t>
        <a:bodyPr/>
        <a:lstStyle/>
        <a:p>
          <a:endParaRPr lang="en-US"/>
        </a:p>
      </dgm:t>
    </dgm:pt>
    <dgm:pt modelId="{38B4A509-EA76-6146-8FD2-CFA9E7F5006E}" type="sibTrans" cxnId="{E93F2389-381E-934D-B7C3-862012828519}">
      <dgm:prSet/>
      <dgm:spPr/>
      <dgm:t>
        <a:bodyPr/>
        <a:lstStyle/>
        <a:p>
          <a:endParaRPr lang="en-US"/>
        </a:p>
      </dgm:t>
    </dgm:pt>
    <dgm:pt modelId="{15C801B3-8D0F-3348-9FB4-534E74498F12}" type="pres">
      <dgm:prSet presAssocID="{E3E07CB6-7BEA-B043-A84D-952DB738E7F5}" presName="Name0" presStyleCnt="0">
        <dgm:presLayoutVars>
          <dgm:dir/>
          <dgm:resizeHandles val="exact"/>
        </dgm:presLayoutVars>
      </dgm:prSet>
      <dgm:spPr/>
    </dgm:pt>
    <dgm:pt modelId="{A96B4AB7-93B4-FF4A-8930-027D0183980B}" type="pres">
      <dgm:prSet presAssocID="{E3E07CB6-7BEA-B043-A84D-952DB738E7F5}" presName="arrow" presStyleLbl="bgShp" presStyleIdx="0" presStyleCnt="1"/>
      <dgm:spPr/>
    </dgm:pt>
    <dgm:pt modelId="{6915DDA6-A953-EA4D-A604-1AB8323EA12B}" type="pres">
      <dgm:prSet presAssocID="{E3E07CB6-7BEA-B043-A84D-952DB738E7F5}" presName="points" presStyleCnt="0"/>
      <dgm:spPr/>
    </dgm:pt>
    <dgm:pt modelId="{1D6D76A7-1735-C34E-AF90-2B371848CA29}" type="pres">
      <dgm:prSet presAssocID="{3AD6297C-F59F-6842-A316-704E4360093E}" presName="compositeA" presStyleCnt="0"/>
      <dgm:spPr/>
    </dgm:pt>
    <dgm:pt modelId="{449A5C00-1E97-C449-9CA7-63036B9C349D}" type="pres">
      <dgm:prSet presAssocID="{3AD6297C-F59F-6842-A316-704E4360093E}" presName="textA" presStyleLbl="revTx" presStyleIdx="0" presStyleCnt="4">
        <dgm:presLayoutVars>
          <dgm:bulletEnabled val="1"/>
        </dgm:presLayoutVars>
      </dgm:prSet>
      <dgm:spPr/>
    </dgm:pt>
    <dgm:pt modelId="{B6653B4F-C6D7-3940-85A3-F77FAE1908AF}" type="pres">
      <dgm:prSet presAssocID="{3AD6297C-F59F-6842-A316-704E4360093E}" presName="circleA" presStyleLbl="node1" presStyleIdx="0" presStyleCnt="4"/>
      <dgm:spPr/>
    </dgm:pt>
    <dgm:pt modelId="{79731ED3-E741-954A-8297-5D3F959A3C10}" type="pres">
      <dgm:prSet presAssocID="{3AD6297C-F59F-6842-A316-704E4360093E}" presName="spaceA" presStyleCnt="0"/>
      <dgm:spPr/>
    </dgm:pt>
    <dgm:pt modelId="{59E776D0-ED73-414E-8671-AD2D463B8010}" type="pres">
      <dgm:prSet presAssocID="{787AE3BC-4CB1-4547-84A9-453E609EFAB4}" presName="space" presStyleCnt="0"/>
      <dgm:spPr/>
    </dgm:pt>
    <dgm:pt modelId="{DB686FA2-8143-3F41-9C81-FD52B265CFCB}" type="pres">
      <dgm:prSet presAssocID="{D60AF78A-7D8A-C24A-B8CF-6032138BDF38}" presName="compositeB" presStyleCnt="0"/>
      <dgm:spPr/>
    </dgm:pt>
    <dgm:pt modelId="{1302B405-305A-2F46-8599-67CB11E07F57}" type="pres">
      <dgm:prSet presAssocID="{D60AF78A-7D8A-C24A-B8CF-6032138BDF38}" presName="textB" presStyleLbl="revTx" presStyleIdx="1" presStyleCnt="4">
        <dgm:presLayoutVars>
          <dgm:bulletEnabled val="1"/>
        </dgm:presLayoutVars>
      </dgm:prSet>
      <dgm:spPr/>
    </dgm:pt>
    <dgm:pt modelId="{804D02D0-0773-4745-B506-D14A5B8E6EF7}" type="pres">
      <dgm:prSet presAssocID="{D60AF78A-7D8A-C24A-B8CF-6032138BDF38}" presName="circleB" presStyleLbl="node1" presStyleIdx="1" presStyleCnt="4"/>
      <dgm:spPr/>
    </dgm:pt>
    <dgm:pt modelId="{3373EE99-852C-FD43-8039-09C1BD6D4B87}" type="pres">
      <dgm:prSet presAssocID="{D60AF78A-7D8A-C24A-B8CF-6032138BDF38}" presName="spaceB" presStyleCnt="0"/>
      <dgm:spPr/>
    </dgm:pt>
    <dgm:pt modelId="{36E2FDD5-1480-0641-BDEB-D31F301F9584}" type="pres">
      <dgm:prSet presAssocID="{936AF311-F520-484D-B43D-7AA2D4BC51F4}" presName="space" presStyleCnt="0"/>
      <dgm:spPr/>
    </dgm:pt>
    <dgm:pt modelId="{09E0EDDD-901F-AF47-84F3-06C5DB0C969A}" type="pres">
      <dgm:prSet presAssocID="{C386C2F4-B77B-F440-80E0-CBA0C044D4DA}" presName="compositeA" presStyleCnt="0"/>
      <dgm:spPr/>
    </dgm:pt>
    <dgm:pt modelId="{CDBA9FEC-8A93-2446-BB24-DE1C472DB9EB}" type="pres">
      <dgm:prSet presAssocID="{C386C2F4-B77B-F440-80E0-CBA0C044D4DA}" presName="textA" presStyleLbl="revTx" presStyleIdx="2" presStyleCnt="4">
        <dgm:presLayoutVars>
          <dgm:bulletEnabled val="1"/>
        </dgm:presLayoutVars>
      </dgm:prSet>
      <dgm:spPr/>
    </dgm:pt>
    <dgm:pt modelId="{D3E2B7D6-7E62-2E48-BBDA-23F25B7AF9AE}" type="pres">
      <dgm:prSet presAssocID="{C386C2F4-B77B-F440-80E0-CBA0C044D4DA}" presName="circleA" presStyleLbl="node1" presStyleIdx="2" presStyleCnt="4"/>
      <dgm:spPr/>
    </dgm:pt>
    <dgm:pt modelId="{387EA6EB-6D1D-8343-B2ED-6472B451314C}" type="pres">
      <dgm:prSet presAssocID="{C386C2F4-B77B-F440-80E0-CBA0C044D4DA}" presName="spaceA" presStyleCnt="0"/>
      <dgm:spPr/>
    </dgm:pt>
    <dgm:pt modelId="{6C246C9A-C4DF-8A45-9B0B-3D38985FB8C9}" type="pres">
      <dgm:prSet presAssocID="{169F70F9-DDCC-D64A-93AB-3788221CEC4E}" presName="space" presStyleCnt="0"/>
      <dgm:spPr/>
    </dgm:pt>
    <dgm:pt modelId="{2869975B-FD5B-7149-BAB6-89C5BA35A785}" type="pres">
      <dgm:prSet presAssocID="{8E8DFE0A-A88D-A24A-B62E-4461542725E7}" presName="compositeB" presStyleCnt="0"/>
      <dgm:spPr/>
    </dgm:pt>
    <dgm:pt modelId="{1334E06A-8930-F140-8553-07F6A79EDEAC}" type="pres">
      <dgm:prSet presAssocID="{8E8DFE0A-A88D-A24A-B62E-4461542725E7}" presName="textB" presStyleLbl="revTx" presStyleIdx="3" presStyleCnt="4">
        <dgm:presLayoutVars>
          <dgm:bulletEnabled val="1"/>
        </dgm:presLayoutVars>
      </dgm:prSet>
      <dgm:spPr/>
    </dgm:pt>
    <dgm:pt modelId="{26A2374C-9FDB-4D45-9CD7-D5352E289FFD}" type="pres">
      <dgm:prSet presAssocID="{8E8DFE0A-A88D-A24A-B62E-4461542725E7}" presName="circleB" presStyleLbl="node1" presStyleIdx="3" presStyleCnt="4"/>
      <dgm:spPr/>
    </dgm:pt>
    <dgm:pt modelId="{05644288-2885-4B48-9D97-33C9FDC794B6}" type="pres">
      <dgm:prSet presAssocID="{8E8DFE0A-A88D-A24A-B62E-4461542725E7}" presName="spaceB" presStyleCnt="0"/>
      <dgm:spPr/>
    </dgm:pt>
  </dgm:ptLst>
  <dgm:cxnLst>
    <dgm:cxn modelId="{4139BF0A-8018-CB41-B13B-BEE6FFE2D943}" srcId="{3AD6297C-F59F-6842-A316-704E4360093E}" destId="{E7B875DB-ABC2-9F47-8B90-A96FCDB53E08}" srcOrd="1" destOrd="0" parTransId="{544EB4E7-FD6C-D44C-8E2B-3D6EAC020108}" sibTransId="{3E1899E3-E073-3347-B993-F96C55DF3CAA}"/>
    <dgm:cxn modelId="{B1FF2F15-B14A-7F40-8C51-10B5C514DE3E}" type="presOf" srcId="{DF82B8E9-9D26-9142-BE53-8E6E2DABE206}" destId="{1334E06A-8930-F140-8553-07F6A79EDEAC}" srcOrd="0" destOrd="1" presId="urn:microsoft.com/office/officeart/2005/8/layout/hProcess11"/>
    <dgm:cxn modelId="{F21D6119-AA82-034C-A45D-53B7B078DE58}" srcId="{3AD6297C-F59F-6842-A316-704E4360093E}" destId="{E37A46AB-937D-1748-B2E4-908594286529}" srcOrd="2" destOrd="0" parTransId="{012EC92E-DCF4-8447-83A7-8D6E7C1056E4}" sibTransId="{82E6DEF8-0DDF-364C-A195-4FAFB25E09FC}"/>
    <dgm:cxn modelId="{4AC0D41A-42ED-6347-A955-EB986981A8EE}" type="presOf" srcId="{E7B875DB-ABC2-9F47-8B90-A96FCDB53E08}" destId="{449A5C00-1E97-C449-9CA7-63036B9C349D}" srcOrd="0" destOrd="2" presId="urn:microsoft.com/office/officeart/2005/8/layout/hProcess11"/>
    <dgm:cxn modelId="{DC02D02B-0303-7540-93A2-17CD0C02103B}" type="presOf" srcId="{A308CBA9-4FD9-EE4E-8669-A69D02251652}" destId="{1302B405-305A-2F46-8599-67CB11E07F57}" srcOrd="0" destOrd="4" presId="urn:microsoft.com/office/officeart/2005/8/layout/hProcess11"/>
    <dgm:cxn modelId="{F8AB1132-0D43-2D40-AE23-E4D054F63C14}" type="presOf" srcId="{90D7B2A0-D98D-5449-B6D9-EB5A628D56F6}" destId="{CDBA9FEC-8A93-2446-BB24-DE1C472DB9EB}" srcOrd="0" destOrd="1" presId="urn:microsoft.com/office/officeart/2005/8/layout/hProcess11"/>
    <dgm:cxn modelId="{D94B853A-1AB9-3446-8DD8-46580566E5A2}" srcId="{D60AF78A-7D8A-C24A-B8CF-6032138BDF38}" destId="{4F174F11-D585-8E45-ABE0-F4DD615E16C1}" srcOrd="0" destOrd="0" parTransId="{56EA7692-8FBF-BE4F-97FA-CF6DF66D5CC9}" sibTransId="{905F7383-F923-8C43-9CAD-0C8A79C7E1A3}"/>
    <dgm:cxn modelId="{B4ACC33A-B206-F541-8B92-1D51F200B312}" srcId="{C386C2F4-B77B-F440-80E0-CBA0C044D4DA}" destId="{455B90E7-7D55-574E-8438-85390830CC86}" srcOrd="2" destOrd="0" parTransId="{0901D64A-DACA-854D-B7A0-1B0B8D4062DF}" sibTransId="{526B757C-D90E-6F47-B5CC-60FBE42A4298}"/>
    <dgm:cxn modelId="{CA953040-2A06-4947-A708-5057E1AE4CD0}" type="presOf" srcId="{D60AF78A-7D8A-C24A-B8CF-6032138BDF38}" destId="{1302B405-305A-2F46-8599-67CB11E07F57}" srcOrd="0" destOrd="0" presId="urn:microsoft.com/office/officeart/2005/8/layout/hProcess11"/>
    <dgm:cxn modelId="{A02A0747-C814-9F45-B19F-6825CDDA90CB}" srcId="{E3E07CB6-7BEA-B043-A84D-952DB738E7F5}" destId="{C386C2F4-B77B-F440-80E0-CBA0C044D4DA}" srcOrd="2" destOrd="0" parTransId="{9D77CC65-B215-C74E-BD56-A91D73DB40E8}" sibTransId="{169F70F9-DDCC-D64A-93AB-3788221CEC4E}"/>
    <dgm:cxn modelId="{29473448-983B-5740-95CB-0A119A3D3AF1}" srcId="{3AD6297C-F59F-6842-A316-704E4360093E}" destId="{503C2A7D-FEF7-FB4D-960A-F139A3F06B62}" srcOrd="3" destOrd="0" parTransId="{83DAF4D0-8CC9-4C47-AC67-8FE70DAAB99A}" sibTransId="{3A074EBA-A64A-D744-BCE6-3FA844102299}"/>
    <dgm:cxn modelId="{4C2DF14B-6CAF-C249-B157-E2B761C0ADB9}" srcId="{E3E07CB6-7BEA-B043-A84D-952DB738E7F5}" destId="{D60AF78A-7D8A-C24A-B8CF-6032138BDF38}" srcOrd="1" destOrd="0" parTransId="{4828DB8E-B78B-2848-A901-3EDE90DA3E6E}" sibTransId="{936AF311-F520-484D-B43D-7AA2D4BC51F4}"/>
    <dgm:cxn modelId="{C3F76163-B751-A247-B237-912FB4E1553E}" type="presOf" srcId="{DB1AA7B1-4794-C644-8D55-F03E12423BE9}" destId="{1302B405-305A-2F46-8599-67CB11E07F57}" srcOrd="0" destOrd="3" presId="urn:microsoft.com/office/officeart/2005/8/layout/hProcess11"/>
    <dgm:cxn modelId="{57CE7864-5B95-CD4E-AA64-26EA1ADC2A11}" type="presOf" srcId="{ECE4537C-88FF-BF47-86D6-144C4B9F9500}" destId="{449A5C00-1E97-C449-9CA7-63036B9C349D}" srcOrd="0" destOrd="1" presId="urn:microsoft.com/office/officeart/2005/8/layout/hProcess11"/>
    <dgm:cxn modelId="{456A7568-B2E9-AF45-8148-2F10A9A3D6C0}" type="presOf" srcId="{B894DCF7-11FC-B040-8331-83488A9BDB1A}" destId="{CDBA9FEC-8A93-2446-BB24-DE1C472DB9EB}" srcOrd="0" destOrd="2" presId="urn:microsoft.com/office/officeart/2005/8/layout/hProcess11"/>
    <dgm:cxn modelId="{BF0A0B75-8ADF-FB40-A53D-BAF2E36A3706}" srcId="{C386C2F4-B77B-F440-80E0-CBA0C044D4DA}" destId="{E9CB167F-D44F-7A48-8E66-0AF4EA113260}" srcOrd="3" destOrd="0" parTransId="{CBD2D9A9-3873-AA43-B63E-BB1BB3548C8E}" sibTransId="{CD4370B0-E359-8545-9F6F-CE4A2FC1661A}"/>
    <dgm:cxn modelId="{C6451C75-E0DD-7541-BE45-23774B4E8B52}" srcId="{E3E07CB6-7BEA-B043-A84D-952DB738E7F5}" destId="{8E8DFE0A-A88D-A24A-B62E-4461542725E7}" srcOrd="3" destOrd="0" parTransId="{864A604A-EEC6-8346-A75E-65A961B0F604}" sibTransId="{101CD0BA-BD46-9846-AC0B-6D1C80B4E64B}"/>
    <dgm:cxn modelId="{F12FD175-E115-3641-A0B7-C80C8CC169E8}" type="presOf" srcId="{503C2A7D-FEF7-FB4D-960A-F139A3F06B62}" destId="{449A5C00-1E97-C449-9CA7-63036B9C349D}" srcOrd="0" destOrd="4" presId="urn:microsoft.com/office/officeart/2005/8/layout/hProcess11"/>
    <dgm:cxn modelId="{8A0B9E79-2EC8-414D-BC14-484F91E4189A}" type="presOf" srcId="{E9CB167F-D44F-7A48-8E66-0AF4EA113260}" destId="{CDBA9FEC-8A93-2446-BB24-DE1C472DB9EB}" srcOrd="0" destOrd="4" presId="urn:microsoft.com/office/officeart/2005/8/layout/hProcess11"/>
    <dgm:cxn modelId="{3B9F9A7A-301B-084B-86D9-00FC0A74B651}" type="presOf" srcId="{455B90E7-7D55-574E-8438-85390830CC86}" destId="{CDBA9FEC-8A93-2446-BB24-DE1C472DB9EB}" srcOrd="0" destOrd="3" presId="urn:microsoft.com/office/officeart/2005/8/layout/hProcess11"/>
    <dgm:cxn modelId="{E815657C-5D8C-2247-9862-6779FC0DFAF4}" srcId="{D60AF78A-7D8A-C24A-B8CF-6032138BDF38}" destId="{FA85E444-C1AF-1041-95DC-B0F769D4EFAA}" srcOrd="1" destOrd="0" parTransId="{F74F3874-E33E-6245-ACE6-CC230FA58681}" sibTransId="{0B46CFDC-43A9-4A44-AD63-E94AA9272684}"/>
    <dgm:cxn modelId="{E93F2389-381E-934D-B7C3-862012828519}" srcId="{8E8DFE0A-A88D-A24A-B62E-4461542725E7}" destId="{DF82B8E9-9D26-9142-BE53-8E6E2DABE206}" srcOrd="0" destOrd="0" parTransId="{41DCC426-70B9-974C-ABBF-CFD21BC4237B}" sibTransId="{38B4A509-EA76-6146-8FD2-CFA9E7F5006E}"/>
    <dgm:cxn modelId="{BD09B38B-C5E9-7441-A2CA-8FFB52DDAE5F}" type="presOf" srcId="{C386C2F4-B77B-F440-80E0-CBA0C044D4DA}" destId="{CDBA9FEC-8A93-2446-BB24-DE1C472DB9EB}" srcOrd="0" destOrd="0" presId="urn:microsoft.com/office/officeart/2005/8/layout/hProcess11"/>
    <dgm:cxn modelId="{4E50BC96-818F-7E4C-9E4A-96B6EBBF5848}" srcId="{D60AF78A-7D8A-C24A-B8CF-6032138BDF38}" destId="{A308CBA9-4FD9-EE4E-8669-A69D02251652}" srcOrd="3" destOrd="0" parTransId="{221D9294-F129-0F4D-954E-5530162D13E7}" sibTransId="{18C4DF10-043E-AA48-A5C5-328D606977AC}"/>
    <dgm:cxn modelId="{C0D1FB9F-E647-3C46-A3E9-229295FEEA16}" type="presOf" srcId="{E3E07CB6-7BEA-B043-A84D-952DB738E7F5}" destId="{15C801B3-8D0F-3348-9FB4-534E74498F12}" srcOrd="0" destOrd="0" presId="urn:microsoft.com/office/officeart/2005/8/layout/hProcess11"/>
    <dgm:cxn modelId="{02BB00A2-BBD4-C747-BD71-3B8EE704A4ED}" srcId="{E3E07CB6-7BEA-B043-A84D-952DB738E7F5}" destId="{3AD6297C-F59F-6842-A316-704E4360093E}" srcOrd="0" destOrd="0" parTransId="{DAA65E70-E765-784B-8084-A996C514AB73}" sibTransId="{787AE3BC-4CB1-4547-84A9-453E609EFAB4}"/>
    <dgm:cxn modelId="{D5C51AA9-082F-224A-B300-E07A3B9F3549}" srcId="{C386C2F4-B77B-F440-80E0-CBA0C044D4DA}" destId="{B894DCF7-11FC-B040-8331-83488A9BDB1A}" srcOrd="1" destOrd="0" parTransId="{86CBF4B7-E443-4144-8BD4-13686E27D720}" sibTransId="{CB1C129C-9EBD-3E4F-9832-923D3DE2DFF0}"/>
    <dgm:cxn modelId="{3C434FB0-90A9-CB42-9716-E0137E6C0563}" type="presOf" srcId="{3AD6297C-F59F-6842-A316-704E4360093E}" destId="{449A5C00-1E97-C449-9CA7-63036B9C349D}" srcOrd="0" destOrd="0" presId="urn:microsoft.com/office/officeart/2005/8/layout/hProcess11"/>
    <dgm:cxn modelId="{24E2BFBC-8330-E84E-818E-511EDF16ADEF}" srcId="{D60AF78A-7D8A-C24A-B8CF-6032138BDF38}" destId="{DB1AA7B1-4794-C644-8D55-F03E12423BE9}" srcOrd="2" destOrd="0" parTransId="{443579D2-0D57-1445-B599-6AA8FDED34B4}" sibTransId="{CCD9E72E-862F-2E49-B05D-B0050450EF24}"/>
    <dgm:cxn modelId="{D2E531CD-AE76-544A-B4E5-939EB8F375C9}" type="presOf" srcId="{FA85E444-C1AF-1041-95DC-B0F769D4EFAA}" destId="{1302B405-305A-2F46-8599-67CB11E07F57}" srcOrd="0" destOrd="2" presId="urn:microsoft.com/office/officeart/2005/8/layout/hProcess11"/>
    <dgm:cxn modelId="{592861D7-0FE2-DD41-94D6-58BB737D5676}" type="presOf" srcId="{E37A46AB-937D-1748-B2E4-908594286529}" destId="{449A5C00-1E97-C449-9CA7-63036B9C349D}" srcOrd="0" destOrd="3" presId="urn:microsoft.com/office/officeart/2005/8/layout/hProcess11"/>
    <dgm:cxn modelId="{0A91A8D7-EC00-7C47-8EAB-4A9B1645B5BD}" type="presOf" srcId="{4F174F11-D585-8E45-ABE0-F4DD615E16C1}" destId="{1302B405-305A-2F46-8599-67CB11E07F57}" srcOrd="0" destOrd="1" presId="urn:microsoft.com/office/officeart/2005/8/layout/hProcess11"/>
    <dgm:cxn modelId="{186CDFDC-D90F-FE42-981F-D41813BF2030}" srcId="{C386C2F4-B77B-F440-80E0-CBA0C044D4DA}" destId="{90D7B2A0-D98D-5449-B6D9-EB5A628D56F6}" srcOrd="0" destOrd="0" parTransId="{A199A2FC-FC7F-BB4E-B173-85516E14E684}" sibTransId="{3EE680A0-CB7E-5D4C-A9E6-943CC84689B2}"/>
    <dgm:cxn modelId="{596FB3E4-155E-DA43-AC72-323D9E580C24}" type="presOf" srcId="{8E8DFE0A-A88D-A24A-B62E-4461542725E7}" destId="{1334E06A-8930-F140-8553-07F6A79EDEAC}" srcOrd="0" destOrd="0" presId="urn:microsoft.com/office/officeart/2005/8/layout/hProcess11"/>
    <dgm:cxn modelId="{CAA427FE-5DDA-0E44-87E6-C22BB570F5E8}" srcId="{3AD6297C-F59F-6842-A316-704E4360093E}" destId="{ECE4537C-88FF-BF47-86D6-144C4B9F9500}" srcOrd="0" destOrd="0" parTransId="{A0D4C313-F398-8149-AFE4-A670D3A7133F}" sibTransId="{40B7FFCF-3620-DF48-AAA3-94AC366DDE3F}"/>
    <dgm:cxn modelId="{C82A9AAE-9281-6542-8996-BA7A66F78B8F}" type="presParOf" srcId="{15C801B3-8D0F-3348-9FB4-534E74498F12}" destId="{A96B4AB7-93B4-FF4A-8930-027D0183980B}" srcOrd="0" destOrd="0" presId="urn:microsoft.com/office/officeart/2005/8/layout/hProcess11"/>
    <dgm:cxn modelId="{22644783-9C6A-3144-8910-AF416411F028}" type="presParOf" srcId="{15C801B3-8D0F-3348-9FB4-534E74498F12}" destId="{6915DDA6-A953-EA4D-A604-1AB8323EA12B}" srcOrd="1" destOrd="0" presId="urn:microsoft.com/office/officeart/2005/8/layout/hProcess11"/>
    <dgm:cxn modelId="{7BCA952E-E25F-BF41-8171-EFE1582F3797}" type="presParOf" srcId="{6915DDA6-A953-EA4D-A604-1AB8323EA12B}" destId="{1D6D76A7-1735-C34E-AF90-2B371848CA29}" srcOrd="0" destOrd="0" presId="urn:microsoft.com/office/officeart/2005/8/layout/hProcess11"/>
    <dgm:cxn modelId="{F0017CEC-0204-4140-918F-BF97F3672FD2}" type="presParOf" srcId="{1D6D76A7-1735-C34E-AF90-2B371848CA29}" destId="{449A5C00-1E97-C449-9CA7-63036B9C349D}" srcOrd="0" destOrd="0" presId="urn:microsoft.com/office/officeart/2005/8/layout/hProcess11"/>
    <dgm:cxn modelId="{C9DFE051-BCD3-FD49-8735-A0CD140393B2}" type="presParOf" srcId="{1D6D76A7-1735-C34E-AF90-2B371848CA29}" destId="{B6653B4F-C6D7-3940-85A3-F77FAE1908AF}" srcOrd="1" destOrd="0" presId="urn:microsoft.com/office/officeart/2005/8/layout/hProcess11"/>
    <dgm:cxn modelId="{DC1D499A-EC75-F948-894F-2A9CF18FA556}" type="presParOf" srcId="{1D6D76A7-1735-C34E-AF90-2B371848CA29}" destId="{79731ED3-E741-954A-8297-5D3F959A3C10}" srcOrd="2" destOrd="0" presId="urn:microsoft.com/office/officeart/2005/8/layout/hProcess11"/>
    <dgm:cxn modelId="{EAF18FA2-68B0-7B4C-AB5F-92DCD958352A}" type="presParOf" srcId="{6915DDA6-A953-EA4D-A604-1AB8323EA12B}" destId="{59E776D0-ED73-414E-8671-AD2D463B8010}" srcOrd="1" destOrd="0" presId="urn:microsoft.com/office/officeart/2005/8/layout/hProcess11"/>
    <dgm:cxn modelId="{7E1D27B0-9CAF-8C49-A9C5-17F4245A2853}" type="presParOf" srcId="{6915DDA6-A953-EA4D-A604-1AB8323EA12B}" destId="{DB686FA2-8143-3F41-9C81-FD52B265CFCB}" srcOrd="2" destOrd="0" presId="urn:microsoft.com/office/officeart/2005/8/layout/hProcess11"/>
    <dgm:cxn modelId="{80C6EC00-369E-884D-8CAC-2D13F25FCCE4}" type="presParOf" srcId="{DB686FA2-8143-3F41-9C81-FD52B265CFCB}" destId="{1302B405-305A-2F46-8599-67CB11E07F57}" srcOrd="0" destOrd="0" presId="urn:microsoft.com/office/officeart/2005/8/layout/hProcess11"/>
    <dgm:cxn modelId="{3CB4520A-4C49-BE4F-85E5-A18CA4567154}" type="presParOf" srcId="{DB686FA2-8143-3F41-9C81-FD52B265CFCB}" destId="{804D02D0-0773-4745-B506-D14A5B8E6EF7}" srcOrd="1" destOrd="0" presId="urn:microsoft.com/office/officeart/2005/8/layout/hProcess11"/>
    <dgm:cxn modelId="{77EEE202-C2A9-2C48-9FAE-D2C2B8398172}" type="presParOf" srcId="{DB686FA2-8143-3F41-9C81-FD52B265CFCB}" destId="{3373EE99-852C-FD43-8039-09C1BD6D4B87}" srcOrd="2" destOrd="0" presId="urn:microsoft.com/office/officeart/2005/8/layout/hProcess11"/>
    <dgm:cxn modelId="{E97EBEA8-756A-9043-9740-8F94D2594ADD}" type="presParOf" srcId="{6915DDA6-A953-EA4D-A604-1AB8323EA12B}" destId="{36E2FDD5-1480-0641-BDEB-D31F301F9584}" srcOrd="3" destOrd="0" presId="urn:microsoft.com/office/officeart/2005/8/layout/hProcess11"/>
    <dgm:cxn modelId="{A2CF102F-1A07-054E-9F5D-0BF16E6DC408}" type="presParOf" srcId="{6915DDA6-A953-EA4D-A604-1AB8323EA12B}" destId="{09E0EDDD-901F-AF47-84F3-06C5DB0C969A}" srcOrd="4" destOrd="0" presId="urn:microsoft.com/office/officeart/2005/8/layout/hProcess11"/>
    <dgm:cxn modelId="{48CAC18C-B8C8-3F43-9542-7863F900E585}" type="presParOf" srcId="{09E0EDDD-901F-AF47-84F3-06C5DB0C969A}" destId="{CDBA9FEC-8A93-2446-BB24-DE1C472DB9EB}" srcOrd="0" destOrd="0" presId="urn:microsoft.com/office/officeart/2005/8/layout/hProcess11"/>
    <dgm:cxn modelId="{AEB244E4-3EDC-6547-957D-1A9660DB97A6}" type="presParOf" srcId="{09E0EDDD-901F-AF47-84F3-06C5DB0C969A}" destId="{D3E2B7D6-7E62-2E48-BBDA-23F25B7AF9AE}" srcOrd="1" destOrd="0" presId="urn:microsoft.com/office/officeart/2005/8/layout/hProcess11"/>
    <dgm:cxn modelId="{E90087A3-F430-DD4F-8A7B-D3132EF47ECE}" type="presParOf" srcId="{09E0EDDD-901F-AF47-84F3-06C5DB0C969A}" destId="{387EA6EB-6D1D-8343-B2ED-6472B451314C}" srcOrd="2" destOrd="0" presId="urn:microsoft.com/office/officeart/2005/8/layout/hProcess11"/>
    <dgm:cxn modelId="{99974A14-3059-184A-BB1A-4E1BEDB2A121}" type="presParOf" srcId="{6915DDA6-A953-EA4D-A604-1AB8323EA12B}" destId="{6C246C9A-C4DF-8A45-9B0B-3D38985FB8C9}" srcOrd="5" destOrd="0" presId="urn:microsoft.com/office/officeart/2005/8/layout/hProcess11"/>
    <dgm:cxn modelId="{8BA3AD9B-DE1F-6445-95C0-3A9FE1FE2B9B}" type="presParOf" srcId="{6915DDA6-A953-EA4D-A604-1AB8323EA12B}" destId="{2869975B-FD5B-7149-BAB6-89C5BA35A785}" srcOrd="6" destOrd="0" presId="urn:microsoft.com/office/officeart/2005/8/layout/hProcess11"/>
    <dgm:cxn modelId="{53917518-CC21-3B42-819D-4A21B97F3E8C}" type="presParOf" srcId="{2869975B-FD5B-7149-BAB6-89C5BA35A785}" destId="{1334E06A-8930-F140-8553-07F6A79EDEAC}" srcOrd="0" destOrd="0" presId="urn:microsoft.com/office/officeart/2005/8/layout/hProcess11"/>
    <dgm:cxn modelId="{E6FB54A4-96AC-B547-9C4A-E99198825EE6}" type="presParOf" srcId="{2869975B-FD5B-7149-BAB6-89C5BA35A785}" destId="{26A2374C-9FDB-4D45-9CD7-D5352E289FFD}" srcOrd="1" destOrd="0" presId="urn:microsoft.com/office/officeart/2005/8/layout/hProcess11"/>
    <dgm:cxn modelId="{D30AAA3E-5B85-A74C-9EA5-24D5C7367244}" type="presParOf" srcId="{2869975B-FD5B-7149-BAB6-89C5BA35A785}" destId="{05644288-2885-4B48-9D97-33C9FDC794B6}" srcOrd="2" destOrd="0" presId="urn:microsoft.com/office/officeart/2005/8/layout/hProcess11"/>
  </dgm:cxnLst>
  <dgm:bg/>
  <dgm:whole>
    <a:ln>
      <a:solidFill>
        <a:schemeClr val="lt1">
          <a:hueOff val="0"/>
          <a:satOff val="0"/>
          <a:lumOff val="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B4AB7-93B4-FF4A-8930-027D0183980B}">
      <dsp:nvSpPr>
        <dsp:cNvPr id="0" name=""/>
        <dsp:cNvSpPr/>
      </dsp:nvSpPr>
      <dsp:spPr>
        <a:xfrm>
          <a:off x="0" y="2061210"/>
          <a:ext cx="7797800" cy="2748280"/>
        </a:xfrm>
        <a:prstGeom prst="notchedRightArrow">
          <a:avLst/>
        </a:prstGeom>
        <a:solidFill>
          <a:schemeClr val="dk2">
            <a:tint val="40000"/>
            <a:hueOff val="0"/>
            <a:satOff val="0"/>
            <a:lumOff val="0"/>
            <a:alphaOff val="0"/>
          </a:schemeClr>
        </a:solidFill>
        <a:ln>
          <a:noFill/>
        </a:ln>
        <a:effectLst/>
        <a:sp3d z="-152400" extrusionH="63500" prstMaterial="matte">
          <a:bevelT w="44450" h="6350" prst="relaxedInset"/>
          <a:contourClr>
            <a:schemeClr val="bg1"/>
          </a:contourClr>
        </a:sp3d>
      </dsp:spPr>
      <dsp:style>
        <a:lnRef idx="0">
          <a:scrgbClr r="0" g="0" b="0"/>
        </a:lnRef>
        <a:fillRef idx="1">
          <a:scrgbClr r="0" g="0" b="0"/>
        </a:fillRef>
        <a:effectRef idx="0">
          <a:scrgbClr r="0" g="0" b="0"/>
        </a:effectRef>
        <a:fontRef idx="minor"/>
      </dsp:style>
    </dsp:sp>
    <dsp:sp modelId="{449A5C00-1E97-C449-9CA7-63036B9C349D}">
      <dsp:nvSpPr>
        <dsp:cNvPr id="0" name=""/>
        <dsp:cNvSpPr/>
      </dsp:nvSpPr>
      <dsp:spPr>
        <a:xfrm>
          <a:off x="3512" y="0"/>
          <a:ext cx="1689396" cy="2748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b" anchorCtr="1">
          <a:noAutofit/>
        </a:bodyPr>
        <a:lstStyle/>
        <a:p>
          <a:pPr marL="0" lvl="0" indent="0" algn="l" defTabSz="755650">
            <a:lnSpc>
              <a:spcPct val="90000"/>
            </a:lnSpc>
            <a:spcBef>
              <a:spcPct val="0"/>
            </a:spcBef>
            <a:spcAft>
              <a:spcPct val="35000"/>
            </a:spcAft>
            <a:buNone/>
          </a:pPr>
          <a:r>
            <a:rPr lang="en-US" sz="1700" kern="1200"/>
            <a:t>Start</a:t>
          </a:r>
        </a:p>
        <a:p>
          <a:pPr marL="114300" lvl="1" indent="-114300" algn="l" defTabSz="577850">
            <a:lnSpc>
              <a:spcPct val="90000"/>
            </a:lnSpc>
            <a:spcBef>
              <a:spcPct val="0"/>
            </a:spcBef>
            <a:spcAft>
              <a:spcPct val="15000"/>
            </a:spcAft>
            <a:buChar char="•"/>
          </a:pPr>
          <a:r>
            <a:rPr lang="en-US" sz="1300" kern="1200"/>
            <a:t>Develop Themed Social Media Posting Schedule</a:t>
          </a:r>
        </a:p>
        <a:p>
          <a:pPr marL="114300" lvl="1" indent="-114300" algn="l" defTabSz="577850">
            <a:lnSpc>
              <a:spcPct val="90000"/>
            </a:lnSpc>
            <a:spcBef>
              <a:spcPct val="0"/>
            </a:spcBef>
            <a:spcAft>
              <a:spcPct val="15000"/>
            </a:spcAft>
            <a:buChar char="•"/>
          </a:pPr>
          <a:r>
            <a:rPr lang="en-US" sz="1300" kern="1200"/>
            <a:t>Record Video and Distribute for Like and Share Contest</a:t>
          </a:r>
        </a:p>
        <a:p>
          <a:pPr marL="114300" lvl="1" indent="-114300" algn="l" defTabSz="577850">
            <a:lnSpc>
              <a:spcPct val="90000"/>
            </a:lnSpc>
            <a:spcBef>
              <a:spcPct val="0"/>
            </a:spcBef>
            <a:spcAft>
              <a:spcPct val="15000"/>
            </a:spcAft>
            <a:buChar char="•"/>
          </a:pPr>
          <a:r>
            <a:rPr lang="en-US" sz="1300" kern="1200"/>
            <a:t>Theme Coordinating Blog Post</a:t>
          </a:r>
        </a:p>
        <a:p>
          <a:pPr marL="114300" lvl="1" indent="-114300" algn="l" defTabSz="577850">
            <a:lnSpc>
              <a:spcPct val="90000"/>
            </a:lnSpc>
            <a:spcBef>
              <a:spcPct val="0"/>
            </a:spcBef>
            <a:spcAft>
              <a:spcPct val="15000"/>
            </a:spcAft>
            <a:buChar char="•"/>
          </a:pPr>
          <a:r>
            <a:rPr lang="en-US" sz="1300" kern="1200"/>
            <a:t>Employee Spotlight</a:t>
          </a:r>
        </a:p>
      </dsp:txBody>
      <dsp:txXfrm>
        <a:off x="3512" y="0"/>
        <a:ext cx="1689396" cy="2748280"/>
      </dsp:txXfrm>
    </dsp:sp>
    <dsp:sp modelId="{B6653B4F-C6D7-3940-85A3-F77FAE1908AF}">
      <dsp:nvSpPr>
        <dsp:cNvPr id="0" name=""/>
        <dsp:cNvSpPr/>
      </dsp:nvSpPr>
      <dsp:spPr>
        <a:xfrm>
          <a:off x="504675" y="3091815"/>
          <a:ext cx="687070" cy="687070"/>
        </a:xfrm>
        <a:prstGeom prst="ellipse">
          <a:avLst/>
        </a:prstGeom>
        <a:solidFill>
          <a:schemeClr val="dk2">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302B405-305A-2F46-8599-67CB11E07F57}">
      <dsp:nvSpPr>
        <dsp:cNvPr id="0" name=""/>
        <dsp:cNvSpPr/>
      </dsp:nvSpPr>
      <dsp:spPr>
        <a:xfrm>
          <a:off x="1777378" y="4122420"/>
          <a:ext cx="1689396" cy="2748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t" anchorCtr="1">
          <a:noAutofit/>
        </a:bodyPr>
        <a:lstStyle/>
        <a:p>
          <a:pPr marL="0" lvl="0" indent="0" algn="l" defTabSz="755650">
            <a:lnSpc>
              <a:spcPct val="90000"/>
            </a:lnSpc>
            <a:spcBef>
              <a:spcPct val="0"/>
            </a:spcBef>
            <a:spcAft>
              <a:spcPct val="35000"/>
            </a:spcAft>
            <a:buNone/>
          </a:pPr>
          <a:r>
            <a:rPr lang="en-US" sz="1700" kern="1200"/>
            <a:t>30Days</a:t>
          </a:r>
        </a:p>
        <a:p>
          <a:pPr marL="114300" lvl="1" indent="-114300" algn="l" defTabSz="577850">
            <a:lnSpc>
              <a:spcPct val="90000"/>
            </a:lnSpc>
            <a:spcBef>
              <a:spcPct val="0"/>
            </a:spcBef>
            <a:spcAft>
              <a:spcPct val="15000"/>
            </a:spcAft>
            <a:buChar char="•"/>
          </a:pPr>
          <a:r>
            <a:rPr lang="en-US" sz="1300" kern="1200"/>
            <a:t>Like and Share Contest Update</a:t>
          </a:r>
        </a:p>
        <a:p>
          <a:pPr marL="114300" lvl="1" indent="-114300" algn="l" defTabSz="577850">
            <a:lnSpc>
              <a:spcPct val="90000"/>
            </a:lnSpc>
            <a:spcBef>
              <a:spcPct val="0"/>
            </a:spcBef>
            <a:spcAft>
              <a:spcPct val="15000"/>
            </a:spcAft>
            <a:buChar char="•"/>
          </a:pPr>
          <a:r>
            <a:rPr lang="en-US" sz="1300" kern="1200"/>
            <a:t>Insurance Market Update VLOG</a:t>
          </a:r>
        </a:p>
        <a:p>
          <a:pPr marL="114300" lvl="1" indent="-114300" algn="l" defTabSz="577850">
            <a:lnSpc>
              <a:spcPct val="90000"/>
            </a:lnSpc>
            <a:spcBef>
              <a:spcPct val="0"/>
            </a:spcBef>
            <a:spcAft>
              <a:spcPct val="15000"/>
            </a:spcAft>
            <a:buChar char="•"/>
          </a:pPr>
          <a:r>
            <a:rPr lang="en-US" sz="1300" kern="1200"/>
            <a:t>Customer Appreciation Event</a:t>
          </a:r>
        </a:p>
        <a:p>
          <a:pPr marL="114300" lvl="1" indent="-114300" algn="l" defTabSz="577850">
            <a:lnSpc>
              <a:spcPct val="90000"/>
            </a:lnSpc>
            <a:spcBef>
              <a:spcPct val="0"/>
            </a:spcBef>
            <a:spcAft>
              <a:spcPct val="15000"/>
            </a:spcAft>
            <a:buChar char="•"/>
          </a:pPr>
          <a:r>
            <a:rPr lang="en-US" sz="1300" kern="1200"/>
            <a:t>Employee Spotlight</a:t>
          </a:r>
        </a:p>
      </dsp:txBody>
      <dsp:txXfrm>
        <a:off x="1777378" y="4122420"/>
        <a:ext cx="1689396" cy="2748280"/>
      </dsp:txXfrm>
    </dsp:sp>
    <dsp:sp modelId="{804D02D0-0773-4745-B506-D14A5B8E6EF7}">
      <dsp:nvSpPr>
        <dsp:cNvPr id="0" name=""/>
        <dsp:cNvSpPr/>
      </dsp:nvSpPr>
      <dsp:spPr>
        <a:xfrm>
          <a:off x="2278541" y="3091815"/>
          <a:ext cx="687070" cy="687070"/>
        </a:xfrm>
        <a:prstGeom prst="ellipse">
          <a:avLst/>
        </a:prstGeom>
        <a:solidFill>
          <a:schemeClr val="dk2">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DBA9FEC-8A93-2446-BB24-DE1C472DB9EB}">
      <dsp:nvSpPr>
        <dsp:cNvPr id="0" name=""/>
        <dsp:cNvSpPr/>
      </dsp:nvSpPr>
      <dsp:spPr>
        <a:xfrm>
          <a:off x="3551244" y="0"/>
          <a:ext cx="1689396" cy="2748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b" anchorCtr="1">
          <a:noAutofit/>
        </a:bodyPr>
        <a:lstStyle/>
        <a:p>
          <a:pPr marL="0" lvl="0" indent="0" algn="l" defTabSz="755650">
            <a:lnSpc>
              <a:spcPct val="90000"/>
            </a:lnSpc>
            <a:spcBef>
              <a:spcPct val="0"/>
            </a:spcBef>
            <a:spcAft>
              <a:spcPct val="35000"/>
            </a:spcAft>
            <a:buNone/>
          </a:pPr>
          <a:r>
            <a:rPr lang="en-US" sz="1700" kern="1200"/>
            <a:t>60Days</a:t>
          </a:r>
        </a:p>
        <a:p>
          <a:pPr marL="114300" lvl="1" indent="-114300" algn="l" defTabSz="577850">
            <a:lnSpc>
              <a:spcPct val="90000"/>
            </a:lnSpc>
            <a:spcBef>
              <a:spcPct val="0"/>
            </a:spcBef>
            <a:spcAft>
              <a:spcPct val="15000"/>
            </a:spcAft>
            <a:buChar char="•"/>
          </a:pPr>
          <a:r>
            <a:rPr lang="en-US" sz="1300" kern="1200"/>
            <a:t>Like and Share Contest Update</a:t>
          </a:r>
        </a:p>
        <a:p>
          <a:pPr marL="114300" lvl="1" indent="-114300" algn="l" defTabSz="577850">
            <a:lnSpc>
              <a:spcPct val="90000"/>
            </a:lnSpc>
            <a:spcBef>
              <a:spcPct val="0"/>
            </a:spcBef>
            <a:spcAft>
              <a:spcPct val="15000"/>
            </a:spcAft>
            <a:buChar char="•"/>
          </a:pPr>
          <a:r>
            <a:rPr lang="en-US" sz="1300" kern="1200"/>
            <a:t>Customer Testimonial Video</a:t>
          </a:r>
        </a:p>
        <a:p>
          <a:pPr marL="114300" lvl="1" indent="-114300" algn="l" defTabSz="577850">
            <a:lnSpc>
              <a:spcPct val="90000"/>
            </a:lnSpc>
            <a:spcBef>
              <a:spcPct val="0"/>
            </a:spcBef>
            <a:spcAft>
              <a:spcPct val="15000"/>
            </a:spcAft>
            <a:buChar char="•"/>
          </a:pPr>
          <a:r>
            <a:rPr lang="en-US" sz="1300" kern="1200"/>
            <a:t>Theme Coordinating Blog Post</a:t>
          </a:r>
        </a:p>
        <a:p>
          <a:pPr marL="114300" lvl="1" indent="-114300" algn="l" defTabSz="577850">
            <a:lnSpc>
              <a:spcPct val="90000"/>
            </a:lnSpc>
            <a:spcBef>
              <a:spcPct val="0"/>
            </a:spcBef>
            <a:spcAft>
              <a:spcPct val="15000"/>
            </a:spcAft>
            <a:buChar char="•"/>
          </a:pPr>
          <a:r>
            <a:rPr lang="en-US" sz="1300" kern="1200"/>
            <a:t>Like and Share Contest Giveaway</a:t>
          </a:r>
        </a:p>
      </dsp:txBody>
      <dsp:txXfrm>
        <a:off x="3551244" y="0"/>
        <a:ext cx="1689396" cy="2748280"/>
      </dsp:txXfrm>
    </dsp:sp>
    <dsp:sp modelId="{D3E2B7D6-7E62-2E48-BBDA-23F25B7AF9AE}">
      <dsp:nvSpPr>
        <dsp:cNvPr id="0" name=""/>
        <dsp:cNvSpPr/>
      </dsp:nvSpPr>
      <dsp:spPr>
        <a:xfrm>
          <a:off x="4052408" y="3091815"/>
          <a:ext cx="687070" cy="687070"/>
        </a:xfrm>
        <a:prstGeom prst="ellipse">
          <a:avLst/>
        </a:prstGeom>
        <a:solidFill>
          <a:schemeClr val="dk2">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334E06A-8930-F140-8553-07F6A79EDEAC}">
      <dsp:nvSpPr>
        <dsp:cNvPr id="0" name=""/>
        <dsp:cNvSpPr/>
      </dsp:nvSpPr>
      <dsp:spPr>
        <a:xfrm>
          <a:off x="5325111" y="4122420"/>
          <a:ext cx="1689396" cy="2748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t" anchorCtr="1">
          <a:noAutofit/>
        </a:bodyPr>
        <a:lstStyle/>
        <a:p>
          <a:pPr marL="0" lvl="0" indent="0" algn="l" defTabSz="755650">
            <a:lnSpc>
              <a:spcPct val="90000"/>
            </a:lnSpc>
            <a:spcBef>
              <a:spcPct val="0"/>
            </a:spcBef>
            <a:spcAft>
              <a:spcPct val="35000"/>
            </a:spcAft>
            <a:buNone/>
          </a:pPr>
          <a:r>
            <a:rPr lang="en-US" sz="1700" kern="1200"/>
            <a:t>90Days</a:t>
          </a:r>
        </a:p>
        <a:p>
          <a:pPr marL="114300" lvl="1" indent="-114300" algn="l" defTabSz="577850">
            <a:lnSpc>
              <a:spcPct val="90000"/>
            </a:lnSpc>
            <a:spcBef>
              <a:spcPct val="0"/>
            </a:spcBef>
            <a:spcAft>
              <a:spcPct val="15000"/>
            </a:spcAft>
            <a:buChar char="•"/>
          </a:pPr>
          <a:r>
            <a:rPr lang="en-US" sz="1300" kern="1200"/>
            <a:t>Employee &amp; Family Appreciation for Christmas</a:t>
          </a:r>
        </a:p>
      </dsp:txBody>
      <dsp:txXfrm>
        <a:off x="5325111" y="4122420"/>
        <a:ext cx="1689396" cy="2748280"/>
      </dsp:txXfrm>
    </dsp:sp>
    <dsp:sp modelId="{26A2374C-9FDB-4D45-9CD7-D5352E289FFD}">
      <dsp:nvSpPr>
        <dsp:cNvPr id="0" name=""/>
        <dsp:cNvSpPr/>
      </dsp:nvSpPr>
      <dsp:spPr>
        <a:xfrm>
          <a:off x="5826274" y="3091815"/>
          <a:ext cx="687070" cy="687070"/>
        </a:xfrm>
        <a:prstGeom prst="ellipse">
          <a:avLst/>
        </a:prstGeom>
        <a:solidFill>
          <a:schemeClr val="dk2">
            <a:hueOff val="0"/>
            <a:satOff val="0"/>
            <a:lumOff val="0"/>
            <a:alphaOff val="0"/>
          </a:schemeClr>
        </a:solidFill>
        <a:ln>
          <a:noFill/>
        </a:ln>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9/2/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36522C4155C540BEA97F6E12D2FAA3"/>
        <w:category>
          <w:name w:val="General"/>
          <w:gallery w:val="placeholder"/>
        </w:category>
        <w:types>
          <w:type w:val="bbPlcHdr"/>
        </w:types>
        <w:behaviors>
          <w:behavior w:val="content"/>
        </w:behaviors>
        <w:guid w:val="{6D7DE501-8470-534E-9E62-7FA6F616ED05}"/>
      </w:docPartPr>
      <w:docPartBody>
        <w:p w:rsidR="00000000" w:rsidRDefault="00000000">
          <w:pPr>
            <w:pStyle w:val="3A36522C4155C540BEA97F6E12D2FAA3"/>
          </w:pPr>
          <w:r>
            <w:t>[Title Here, up to 12 Words, on One to Two Lines]</w:t>
          </w:r>
        </w:p>
      </w:docPartBody>
    </w:docPart>
    <w:docPart>
      <w:docPartPr>
        <w:name w:val="A6FDC675167E5B449783CC6D902DD5E0"/>
        <w:category>
          <w:name w:val="General"/>
          <w:gallery w:val="placeholder"/>
        </w:category>
        <w:types>
          <w:type w:val="bbPlcHdr"/>
        </w:types>
        <w:behaviors>
          <w:behavior w:val="content"/>
        </w:behaviors>
        <w:guid w:val="{98DC5158-5012-8640-BC8E-E867872972CB}"/>
      </w:docPartPr>
      <w:docPartBody>
        <w:p w:rsidR="00000000" w:rsidRDefault="00000000">
          <w:pPr>
            <w:pStyle w:val="A6FDC675167E5B449783CC6D902DD5E0"/>
          </w:pPr>
          <w:r>
            <w:t>[Title Here, up to 12 Words, on One to Two Lines]</w:t>
          </w:r>
        </w:p>
      </w:docPartBody>
    </w:docPart>
    <w:docPart>
      <w:docPartPr>
        <w:name w:val="ED3FE982989C6A469F453DE9781E933E"/>
        <w:category>
          <w:name w:val="General"/>
          <w:gallery w:val="placeholder"/>
        </w:category>
        <w:types>
          <w:type w:val="bbPlcHdr"/>
        </w:types>
        <w:behaviors>
          <w:behavior w:val="content"/>
        </w:behaviors>
        <w:guid w:val="{58848EE7-9439-0B4D-82D8-3D47F13DA74B}"/>
      </w:docPartPr>
      <w:docPartBody>
        <w:p w:rsidR="00000000" w:rsidRDefault="00000000">
          <w:pPr>
            <w:pStyle w:val="ED3FE982989C6A469F453DE9781E933E"/>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CED9B0A2379ABC4BA9D4796C3F28FAF9"/>
        <w:category>
          <w:name w:val="General"/>
          <w:gallery w:val="placeholder"/>
        </w:category>
        <w:types>
          <w:type w:val="bbPlcHdr"/>
        </w:types>
        <w:behaviors>
          <w:behavior w:val="content"/>
        </w:behaviors>
        <w:guid w:val="{0828B3D5-F81D-3542-A8AF-9B6B9E123AE6}"/>
      </w:docPartPr>
      <w:docPartBody>
        <w:p w:rsidR="00000000" w:rsidRDefault="00000000">
          <w:pPr>
            <w:pStyle w:val="CED9B0A2379ABC4BA9D4796C3F28FAF9"/>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36"/>
    <w:rsid w:val="007E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36522C4155C540BEA97F6E12D2FAA3">
    <w:name w:val="3A36522C4155C540BEA97F6E12D2FAA3"/>
  </w:style>
  <w:style w:type="paragraph" w:customStyle="1" w:styleId="6F7CB264C0101842A575161AD9C45D7B">
    <w:name w:val="6F7CB264C0101842A575161AD9C45D7B"/>
  </w:style>
  <w:style w:type="paragraph" w:customStyle="1" w:styleId="B186DF813B06C943BD3F2B0344761579">
    <w:name w:val="B186DF813B06C943BD3F2B0344761579"/>
  </w:style>
  <w:style w:type="paragraph" w:customStyle="1" w:styleId="62F0A0F92BA44C48883D38959B6389C0">
    <w:name w:val="62F0A0F92BA44C48883D38959B6389C0"/>
  </w:style>
  <w:style w:type="character" w:styleId="Emphasis">
    <w:name w:val="Emphasis"/>
    <w:basedOn w:val="DefaultParagraphFont"/>
    <w:uiPriority w:val="20"/>
    <w:unhideWhenUsed/>
    <w:qFormat/>
    <w:rPr>
      <w:i/>
      <w:iCs/>
    </w:rPr>
  </w:style>
  <w:style w:type="paragraph" w:customStyle="1" w:styleId="68DBBA1A0985A340865F273A9790F1F0">
    <w:name w:val="68DBBA1A0985A340865F273A9790F1F0"/>
  </w:style>
  <w:style w:type="paragraph" w:customStyle="1" w:styleId="EB40C5D64463864F8A0CA4DEFA9D3025">
    <w:name w:val="EB40C5D64463864F8A0CA4DEFA9D3025"/>
  </w:style>
  <w:style w:type="paragraph" w:customStyle="1" w:styleId="A6FDC675167E5B449783CC6D902DD5E0">
    <w:name w:val="A6FDC675167E5B449783CC6D902DD5E0"/>
  </w:style>
  <w:style w:type="paragraph" w:customStyle="1" w:styleId="1CC1A30E89CF8543BBAC36BBF1E78652">
    <w:name w:val="1CC1A30E89CF8543BBAC36BBF1E78652"/>
  </w:style>
  <w:style w:type="paragraph" w:customStyle="1" w:styleId="19552E16BD9BF743A1D7AB1961EDD890">
    <w:name w:val="19552E16BD9BF743A1D7AB1961EDD890"/>
  </w:style>
  <w:style w:type="paragraph" w:customStyle="1" w:styleId="CA49DE7FB9C42C479D6DFEC9F6F8ED46">
    <w:name w:val="CA49DE7FB9C42C479D6DFEC9F6F8ED46"/>
  </w:style>
  <w:style w:type="paragraph" w:customStyle="1" w:styleId="79957A70FC96D64D9250C5EE3988B579">
    <w:name w:val="79957A70FC96D64D9250C5EE3988B579"/>
  </w:style>
  <w:style w:type="paragraph" w:customStyle="1" w:styleId="3A933D3F9B2D6B44AE34968DCD1411C0">
    <w:name w:val="3A933D3F9B2D6B44AE34968DCD1411C0"/>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A62AE13AF4D0C742BF2B81966BDA470B">
    <w:name w:val="A62AE13AF4D0C742BF2B81966BDA470B"/>
  </w:style>
  <w:style w:type="paragraph" w:customStyle="1" w:styleId="1D04CF681C4A9B4F98524B8E522C1D25">
    <w:name w:val="1D04CF681C4A9B4F98524B8E522C1D25"/>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8D0395A1BF00C04988AFFE53E35881EE">
    <w:name w:val="8D0395A1BF00C04988AFFE53E35881EE"/>
  </w:style>
  <w:style w:type="paragraph" w:customStyle="1" w:styleId="B4F8504DE53CE044B75641D27DE6A56B">
    <w:name w:val="B4F8504DE53CE044B75641D27DE6A56B"/>
  </w:style>
  <w:style w:type="paragraph" w:customStyle="1" w:styleId="D5018DC5C78DD14E99AA9A5CD3DEFA2B">
    <w:name w:val="D5018DC5C78DD14E99AA9A5CD3DEFA2B"/>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6AE51B6E00AA2C4D8E46ABA595B7D18E">
    <w:name w:val="6AE51B6E00AA2C4D8E46ABA595B7D18E"/>
  </w:style>
  <w:style w:type="paragraph" w:customStyle="1" w:styleId="7619E5FAF939034D9F69D153C2C85261">
    <w:name w:val="7619E5FAF939034D9F69D153C2C85261"/>
  </w:style>
  <w:style w:type="paragraph" w:customStyle="1" w:styleId="E1493E674AB86142911EB28076EEB0D7">
    <w:name w:val="E1493E674AB86142911EB28076EEB0D7"/>
  </w:style>
  <w:style w:type="paragraph" w:styleId="Bibliography">
    <w:name w:val="Bibliography"/>
    <w:basedOn w:val="Normal"/>
    <w:next w:val="Normal"/>
    <w:uiPriority w:val="37"/>
    <w:semiHidden/>
    <w:unhideWhenUsed/>
  </w:style>
  <w:style w:type="paragraph" w:customStyle="1" w:styleId="725A5AEF8870AF4D91F3E7FA348F9D81">
    <w:name w:val="725A5AEF8870AF4D91F3E7FA348F9D81"/>
  </w:style>
  <w:style w:type="paragraph" w:customStyle="1" w:styleId="E0838D05E106CC479F035C8BE5A2CEE3">
    <w:name w:val="E0838D05E106CC479F035C8BE5A2CEE3"/>
  </w:style>
  <w:style w:type="paragraph" w:customStyle="1" w:styleId="28B14AFFC7E26D4AB513ACABB250F7FF">
    <w:name w:val="28B14AFFC7E26D4AB513ACABB250F7FF"/>
  </w:style>
  <w:style w:type="paragraph" w:customStyle="1" w:styleId="ED3FE982989C6A469F453DE9781E933E">
    <w:name w:val="ED3FE982989C6A469F453DE9781E933E"/>
  </w:style>
  <w:style w:type="paragraph" w:customStyle="1" w:styleId="CED9B0A2379ABC4BA9D4796C3F28FAF9">
    <w:name w:val="CED9B0A2379ABC4BA9D4796C3F28F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2.xml><?xml version="1.0" encoding="utf-8"?>
<CoverPageProperties xmlns="http://schemas.microsoft.com/office/2006/coverPageProps">
  <PublishDate/>
  <Abstract>Rebuilding Operation notworking</Abstract>
  <CompanyAddress/>
  <CompanyPhone/>
  <CompanyFax/>
  <CompanyEmail/>
</CoverPageProperties>
</file>

<file path=customXml/itemProps1.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1</TotalTime>
  <Pages>10</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Rebuilding Operation Notworking</dc:title>
  <dc:subject/>
  <dc:creator>Justin E. Bender</dc:creator>
  <cp:keywords/>
  <dc:description/>
  <cp:lastModifiedBy>Justin Bender</cp:lastModifiedBy>
  <cp:revision>3</cp:revision>
  <dcterms:created xsi:type="dcterms:W3CDTF">2022-09-25T23:44:00Z</dcterms:created>
  <dcterms:modified xsi:type="dcterms:W3CDTF">2022-09-25T23:45:00Z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